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9AF" w14:textId="139C2343" w:rsidR="00653BBE" w:rsidRDefault="00653BBE">
      <w:pPr>
        <w:rPr>
          <w:rFonts w:ascii="Arial" w:hAnsi="Arial" w:cs="Arial"/>
          <w:sz w:val="36"/>
          <w:szCs w:val="36"/>
        </w:rPr>
      </w:pPr>
      <w:r>
        <w:rPr>
          <w:rFonts w:ascii="Arial" w:hAnsi="Arial" w:cs="Arial"/>
          <w:sz w:val="36"/>
          <w:szCs w:val="36"/>
        </w:rPr>
        <w:t>If you’ve been to Disney</w:t>
      </w:r>
      <w:r w:rsidR="00E34072">
        <w:rPr>
          <w:rFonts w:ascii="Arial" w:hAnsi="Arial" w:cs="Arial"/>
          <w:sz w:val="36"/>
          <w:szCs w:val="36"/>
        </w:rPr>
        <w:t xml:space="preserve"> W</w:t>
      </w:r>
      <w:r>
        <w:rPr>
          <w:rFonts w:ascii="Arial" w:hAnsi="Arial" w:cs="Arial"/>
          <w:sz w:val="36"/>
          <w:szCs w:val="36"/>
        </w:rPr>
        <w:t>orld</w:t>
      </w:r>
      <w:r w:rsidR="00E34072">
        <w:rPr>
          <w:rFonts w:ascii="Arial" w:hAnsi="Arial" w:cs="Arial"/>
          <w:sz w:val="36"/>
          <w:szCs w:val="36"/>
        </w:rPr>
        <w:t>,</w:t>
      </w:r>
      <w:r>
        <w:rPr>
          <w:rFonts w:ascii="Arial" w:hAnsi="Arial" w:cs="Arial"/>
          <w:sz w:val="36"/>
          <w:szCs w:val="36"/>
        </w:rPr>
        <w:t xml:space="preserve"> then you know that </w:t>
      </w:r>
      <w:r w:rsidR="007017E2">
        <w:rPr>
          <w:rFonts w:ascii="Arial" w:hAnsi="Arial" w:cs="Arial"/>
          <w:sz w:val="36"/>
          <w:szCs w:val="36"/>
        </w:rPr>
        <w:t xml:space="preserve">the </w:t>
      </w:r>
      <w:r w:rsidR="00C0308A">
        <w:rPr>
          <w:rFonts w:ascii="Arial" w:hAnsi="Arial" w:cs="Arial"/>
          <w:sz w:val="36"/>
          <w:szCs w:val="36"/>
        </w:rPr>
        <w:t>Magic K</w:t>
      </w:r>
      <w:r>
        <w:rPr>
          <w:rFonts w:ascii="Arial" w:hAnsi="Arial" w:cs="Arial"/>
          <w:sz w:val="36"/>
          <w:szCs w:val="36"/>
        </w:rPr>
        <w:t xml:space="preserve">ingdom is a self-contained little </w:t>
      </w:r>
      <w:r w:rsidR="00870E5D">
        <w:rPr>
          <w:rFonts w:ascii="Arial" w:hAnsi="Arial" w:cs="Arial"/>
          <w:sz w:val="36"/>
          <w:szCs w:val="36"/>
        </w:rPr>
        <w:t>city.</w:t>
      </w:r>
      <w:r w:rsidR="00623918">
        <w:rPr>
          <w:rStyle w:val="EndnoteReference"/>
          <w:rFonts w:ascii="Arial" w:hAnsi="Arial" w:cs="Arial"/>
          <w:sz w:val="36"/>
          <w:szCs w:val="36"/>
        </w:rPr>
        <w:endnoteReference w:id="1"/>
      </w:r>
      <w:r w:rsidR="00870E5D">
        <w:rPr>
          <w:rFonts w:ascii="Arial" w:hAnsi="Arial" w:cs="Arial"/>
          <w:sz w:val="36"/>
          <w:szCs w:val="36"/>
        </w:rPr>
        <w:t xml:space="preserve"> </w:t>
      </w:r>
      <w:r w:rsidR="007017E2">
        <w:rPr>
          <w:rFonts w:ascii="Arial" w:hAnsi="Arial" w:cs="Arial"/>
          <w:sz w:val="36"/>
          <w:szCs w:val="36"/>
        </w:rPr>
        <w:t>It has its own power generating plant, police department, urgent care facilities and well-developed</w:t>
      </w:r>
      <w:r w:rsidR="00E34072">
        <w:rPr>
          <w:rFonts w:ascii="Arial" w:hAnsi="Arial" w:cs="Arial"/>
          <w:sz w:val="36"/>
          <w:szCs w:val="36"/>
        </w:rPr>
        <w:t>,</w:t>
      </w:r>
      <w:r w:rsidR="007017E2">
        <w:rPr>
          <w:rFonts w:ascii="Arial" w:hAnsi="Arial" w:cs="Arial"/>
          <w:sz w:val="36"/>
          <w:szCs w:val="36"/>
        </w:rPr>
        <w:t xml:space="preserve"> multimodal transportation infrastructure. </w:t>
      </w:r>
      <w:r w:rsidR="00870E5D">
        <w:rPr>
          <w:rFonts w:ascii="Arial" w:hAnsi="Arial" w:cs="Arial"/>
          <w:sz w:val="36"/>
          <w:szCs w:val="36"/>
        </w:rPr>
        <w:t>You can</w:t>
      </w:r>
      <w:r>
        <w:rPr>
          <w:rFonts w:ascii="Arial" w:hAnsi="Arial" w:cs="Arial"/>
          <w:sz w:val="36"/>
          <w:szCs w:val="36"/>
        </w:rPr>
        <w:t xml:space="preserve"> s</w:t>
      </w:r>
      <w:r w:rsidR="007017E2">
        <w:rPr>
          <w:rFonts w:ascii="Arial" w:hAnsi="Arial" w:cs="Arial"/>
          <w:sz w:val="36"/>
          <w:szCs w:val="36"/>
        </w:rPr>
        <w:t xml:space="preserve">leep, eat, recreate, lounge on the beach, learn and shop </w:t>
      </w:r>
      <w:r>
        <w:rPr>
          <w:rFonts w:ascii="Arial" w:hAnsi="Arial" w:cs="Arial"/>
          <w:sz w:val="36"/>
          <w:szCs w:val="36"/>
        </w:rPr>
        <w:t>– almost everything you’d want</w:t>
      </w:r>
      <w:r w:rsidR="00C0308A">
        <w:rPr>
          <w:rFonts w:ascii="Arial" w:hAnsi="Arial" w:cs="Arial"/>
          <w:sz w:val="36"/>
          <w:szCs w:val="36"/>
        </w:rPr>
        <w:t xml:space="preserve"> --</w:t>
      </w:r>
      <w:r>
        <w:rPr>
          <w:rFonts w:ascii="Arial" w:hAnsi="Arial" w:cs="Arial"/>
          <w:sz w:val="36"/>
          <w:szCs w:val="36"/>
        </w:rPr>
        <w:t xml:space="preserve"> without leaving the </w:t>
      </w:r>
      <w:r w:rsidR="00C0308A">
        <w:rPr>
          <w:rFonts w:ascii="Arial" w:hAnsi="Arial" w:cs="Arial"/>
          <w:sz w:val="36"/>
          <w:szCs w:val="36"/>
        </w:rPr>
        <w:t>kingdom</w:t>
      </w:r>
      <w:r>
        <w:rPr>
          <w:rFonts w:ascii="Arial" w:hAnsi="Arial" w:cs="Arial"/>
          <w:sz w:val="36"/>
          <w:szCs w:val="36"/>
        </w:rPr>
        <w:t xml:space="preserve">. </w:t>
      </w:r>
      <w:r w:rsidR="00C0308A">
        <w:rPr>
          <w:rFonts w:ascii="Arial" w:hAnsi="Arial" w:cs="Arial"/>
          <w:sz w:val="36"/>
          <w:szCs w:val="36"/>
        </w:rPr>
        <w:t xml:space="preserve"> </w:t>
      </w:r>
      <w:r w:rsidR="00DF7F96">
        <w:rPr>
          <w:rFonts w:ascii="Arial" w:hAnsi="Arial" w:cs="Arial"/>
          <w:sz w:val="36"/>
          <w:szCs w:val="36"/>
        </w:rPr>
        <w:t>If you had enough money, of course, you could withdraw into Disney</w:t>
      </w:r>
      <w:r w:rsidR="00E34072">
        <w:rPr>
          <w:rFonts w:ascii="Arial" w:hAnsi="Arial" w:cs="Arial"/>
          <w:sz w:val="36"/>
          <w:szCs w:val="36"/>
        </w:rPr>
        <w:t xml:space="preserve"> W</w:t>
      </w:r>
      <w:r w:rsidR="00DF7F96">
        <w:rPr>
          <w:rFonts w:ascii="Arial" w:hAnsi="Arial" w:cs="Arial"/>
          <w:sz w:val="36"/>
          <w:szCs w:val="36"/>
        </w:rPr>
        <w:t>orld, staying</w:t>
      </w:r>
      <w:r w:rsidR="00870E5D">
        <w:rPr>
          <w:rFonts w:ascii="Arial" w:hAnsi="Arial" w:cs="Arial"/>
          <w:sz w:val="36"/>
          <w:szCs w:val="36"/>
        </w:rPr>
        <w:t xml:space="preserve"> happy and comfortable without having to deal with any of the world outside its </w:t>
      </w:r>
      <w:r w:rsidR="00DF7F96">
        <w:rPr>
          <w:rFonts w:ascii="Arial" w:hAnsi="Arial" w:cs="Arial"/>
          <w:sz w:val="36"/>
          <w:szCs w:val="36"/>
        </w:rPr>
        <w:t>walls</w:t>
      </w:r>
      <w:r w:rsidR="00553E8A">
        <w:rPr>
          <w:rFonts w:ascii="Arial" w:hAnsi="Arial" w:cs="Arial"/>
          <w:sz w:val="36"/>
          <w:szCs w:val="36"/>
        </w:rPr>
        <w:t>, without having to go out among those who aren’t part of the magic</w:t>
      </w:r>
      <w:r w:rsidR="00DF7F96">
        <w:rPr>
          <w:rFonts w:ascii="Arial" w:hAnsi="Arial" w:cs="Arial"/>
          <w:sz w:val="36"/>
          <w:szCs w:val="36"/>
        </w:rPr>
        <w:t>.</w:t>
      </w:r>
    </w:p>
    <w:p w14:paraId="1C31F64B" w14:textId="68017F3A" w:rsidR="00DF7F96" w:rsidRDefault="00DF7F96">
      <w:pPr>
        <w:rPr>
          <w:rFonts w:ascii="Arial" w:hAnsi="Arial" w:cs="Arial"/>
          <w:sz w:val="36"/>
          <w:szCs w:val="36"/>
        </w:rPr>
      </w:pPr>
      <w:r>
        <w:rPr>
          <w:rFonts w:ascii="Arial" w:hAnsi="Arial" w:cs="Arial"/>
          <w:sz w:val="36"/>
          <w:szCs w:val="36"/>
        </w:rPr>
        <w:t xml:space="preserve">As Christians, we can often get many of our own needs met within the Christian community. Most, if not </w:t>
      </w:r>
      <w:proofErr w:type="gramStart"/>
      <w:r>
        <w:rPr>
          <w:rFonts w:ascii="Arial" w:hAnsi="Arial" w:cs="Arial"/>
          <w:sz w:val="36"/>
          <w:szCs w:val="36"/>
        </w:rPr>
        <w:t>all of</w:t>
      </w:r>
      <w:proofErr w:type="gramEnd"/>
      <w:r>
        <w:rPr>
          <w:rFonts w:ascii="Arial" w:hAnsi="Arial" w:cs="Arial"/>
          <w:sz w:val="36"/>
          <w:szCs w:val="36"/>
        </w:rPr>
        <w:t xml:space="preserve"> our friends are Christians – maybe most of them even from within this one church. Social events and good eating opportunities abound -- if there aren’t enough within our own church community, we can find more by expanding that community to include a nearby church</w:t>
      </w:r>
      <w:r w:rsidR="00C0308A">
        <w:rPr>
          <w:rFonts w:ascii="Arial" w:hAnsi="Arial" w:cs="Arial"/>
          <w:sz w:val="36"/>
          <w:szCs w:val="36"/>
        </w:rPr>
        <w:t>, i</w:t>
      </w:r>
      <w:r w:rsidR="007017E2">
        <w:rPr>
          <w:rFonts w:ascii="Arial" w:hAnsi="Arial" w:cs="Arial"/>
          <w:sz w:val="36"/>
          <w:szCs w:val="36"/>
        </w:rPr>
        <w:t>.</w:t>
      </w:r>
      <w:r w:rsidR="00C0308A">
        <w:rPr>
          <w:rFonts w:ascii="Arial" w:hAnsi="Arial" w:cs="Arial"/>
          <w:sz w:val="36"/>
          <w:szCs w:val="36"/>
        </w:rPr>
        <w:t>e</w:t>
      </w:r>
      <w:r w:rsidR="007017E2">
        <w:rPr>
          <w:rFonts w:ascii="Arial" w:hAnsi="Arial" w:cs="Arial"/>
          <w:sz w:val="36"/>
          <w:szCs w:val="36"/>
        </w:rPr>
        <w:t>.</w:t>
      </w:r>
      <w:r w:rsidR="00E34072">
        <w:rPr>
          <w:rFonts w:ascii="Arial" w:hAnsi="Arial" w:cs="Arial"/>
          <w:sz w:val="36"/>
          <w:szCs w:val="36"/>
        </w:rPr>
        <w:t>,</w:t>
      </w:r>
      <w:r w:rsidR="00C0308A">
        <w:rPr>
          <w:rFonts w:ascii="Arial" w:hAnsi="Arial" w:cs="Arial"/>
          <w:sz w:val="36"/>
          <w:szCs w:val="36"/>
        </w:rPr>
        <w:t xml:space="preserve"> </w:t>
      </w:r>
      <w:r w:rsidR="007017E2">
        <w:rPr>
          <w:rFonts w:ascii="Arial" w:hAnsi="Arial" w:cs="Arial"/>
          <w:sz w:val="36"/>
          <w:szCs w:val="36"/>
        </w:rPr>
        <w:t>other</w:t>
      </w:r>
      <w:r w:rsidR="00C0308A">
        <w:rPr>
          <w:rFonts w:ascii="Arial" w:hAnsi="Arial" w:cs="Arial"/>
          <w:sz w:val="36"/>
          <w:szCs w:val="36"/>
        </w:rPr>
        <w:t xml:space="preserve"> Christians</w:t>
      </w:r>
      <w:r>
        <w:rPr>
          <w:rFonts w:ascii="Arial" w:hAnsi="Arial" w:cs="Arial"/>
          <w:sz w:val="36"/>
          <w:szCs w:val="36"/>
        </w:rPr>
        <w:t xml:space="preserve">. </w:t>
      </w:r>
      <w:r w:rsidR="00553E8A">
        <w:rPr>
          <w:rFonts w:ascii="Arial" w:hAnsi="Arial" w:cs="Arial"/>
          <w:sz w:val="36"/>
          <w:szCs w:val="36"/>
        </w:rPr>
        <w:t xml:space="preserve">Fulfillment and enrichment can be found in volunteering for new tasks or attending new studies </w:t>
      </w:r>
      <w:r>
        <w:rPr>
          <w:rFonts w:ascii="Arial" w:hAnsi="Arial" w:cs="Arial"/>
          <w:sz w:val="36"/>
          <w:szCs w:val="36"/>
        </w:rPr>
        <w:t xml:space="preserve">within the church.  </w:t>
      </w:r>
      <w:r w:rsidR="00553E8A">
        <w:rPr>
          <w:rFonts w:ascii="Arial" w:hAnsi="Arial" w:cs="Arial"/>
          <w:sz w:val="36"/>
          <w:szCs w:val="36"/>
        </w:rPr>
        <w:t xml:space="preserve">In fact, we can, and perhaps all too often do, withdraw into the Christian community, staying happy and comfortable without having </w:t>
      </w:r>
      <w:r w:rsidR="00C0308A">
        <w:rPr>
          <w:rFonts w:ascii="Arial" w:hAnsi="Arial" w:cs="Arial"/>
          <w:sz w:val="36"/>
          <w:szCs w:val="36"/>
        </w:rPr>
        <w:t xml:space="preserve">to </w:t>
      </w:r>
      <w:r w:rsidR="00553E8A">
        <w:rPr>
          <w:rFonts w:ascii="Arial" w:hAnsi="Arial" w:cs="Arial"/>
          <w:sz w:val="36"/>
          <w:szCs w:val="36"/>
        </w:rPr>
        <w:t>deal with the world beyond the walls, without having to go out to those who aren’t already part of the body of Christ.</w:t>
      </w:r>
    </w:p>
    <w:p w14:paraId="22B28452" w14:textId="337BFCD1" w:rsidR="00553E8A" w:rsidRDefault="00553E8A">
      <w:pPr>
        <w:rPr>
          <w:rFonts w:ascii="Arial" w:hAnsi="Arial" w:cs="Arial"/>
          <w:sz w:val="36"/>
          <w:szCs w:val="36"/>
        </w:rPr>
      </w:pPr>
      <w:r>
        <w:rPr>
          <w:rFonts w:ascii="Arial" w:hAnsi="Arial" w:cs="Arial"/>
          <w:sz w:val="36"/>
          <w:szCs w:val="36"/>
        </w:rPr>
        <w:t xml:space="preserve">But Jesus doesn’t want that. In fact, </w:t>
      </w:r>
      <w:r w:rsidR="00AE698C">
        <w:rPr>
          <w:rFonts w:ascii="Arial" w:hAnsi="Arial" w:cs="Arial"/>
          <w:sz w:val="36"/>
          <w:szCs w:val="36"/>
        </w:rPr>
        <w:t xml:space="preserve">Jesus commands differently. Because just as God sent Jesus from the comforts of heavenly kingship to us on earth, Jesus sends </w:t>
      </w:r>
      <w:r w:rsidR="00AE698C">
        <w:rPr>
          <w:rFonts w:ascii="Arial" w:hAnsi="Arial" w:cs="Arial"/>
          <w:sz w:val="36"/>
          <w:szCs w:val="36"/>
        </w:rPr>
        <w:lastRenderedPageBreak/>
        <w:t>us from the comforts of our own pew, the comforts of associating solely with Christians, the comforts of being surrounding only by Christians</w:t>
      </w:r>
      <w:r w:rsidR="00C0308A">
        <w:rPr>
          <w:rFonts w:ascii="Arial" w:hAnsi="Arial" w:cs="Arial"/>
          <w:sz w:val="36"/>
          <w:szCs w:val="36"/>
        </w:rPr>
        <w:t>,</w:t>
      </w:r>
      <w:r w:rsidR="00AE698C">
        <w:rPr>
          <w:rFonts w:ascii="Arial" w:hAnsi="Arial" w:cs="Arial"/>
          <w:sz w:val="36"/>
          <w:szCs w:val="36"/>
        </w:rPr>
        <w:t xml:space="preserve"> into the world.  God sent Jesus to become a mortal, to live and to suffer out of His love for the world, to be in the world but not to conform to all the misplaced values of the world, to seek to </w:t>
      </w:r>
      <w:r w:rsidR="00623918">
        <w:rPr>
          <w:rFonts w:ascii="Arial" w:hAnsi="Arial" w:cs="Arial"/>
          <w:sz w:val="36"/>
          <w:szCs w:val="36"/>
        </w:rPr>
        <w:t>show God’s love to everyone</w:t>
      </w:r>
      <w:r w:rsidR="00AE698C">
        <w:rPr>
          <w:rFonts w:ascii="Arial" w:hAnsi="Arial" w:cs="Arial"/>
          <w:sz w:val="36"/>
          <w:szCs w:val="36"/>
        </w:rPr>
        <w:t>. And Jesus sends us to live and to suffer out of our love for the world, to be in t</w:t>
      </w:r>
      <w:r w:rsidR="00623918">
        <w:rPr>
          <w:rFonts w:ascii="Arial" w:hAnsi="Arial" w:cs="Arial"/>
          <w:sz w:val="36"/>
          <w:szCs w:val="36"/>
        </w:rPr>
        <w:t>h</w:t>
      </w:r>
      <w:r w:rsidR="00AE698C">
        <w:rPr>
          <w:rFonts w:ascii="Arial" w:hAnsi="Arial" w:cs="Arial"/>
          <w:sz w:val="36"/>
          <w:szCs w:val="36"/>
        </w:rPr>
        <w:t xml:space="preserve">e world but not to conform to all the misplaced values </w:t>
      </w:r>
      <w:r w:rsidR="00623918">
        <w:rPr>
          <w:rFonts w:ascii="Arial" w:hAnsi="Arial" w:cs="Arial"/>
          <w:sz w:val="36"/>
          <w:szCs w:val="36"/>
        </w:rPr>
        <w:t>o</w:t>
      </w:r>
      <w:r w:rsidR="00AE698C">
        <w:rPr>
          <w:rFonts w:ascii="Arial" w:hAnsi="Arial" w:cs="Arial"/>
          <w:sz w:val="36"/>
          <w:szCs w:val="36"/>
        </w:rPr>
        <w:t>f the worl</w:t>
      </w:r>
      <w:r w:rsidR="00623918">
        <w:rPr>
          <w:rFonts w:ascii="Arial" w:hAnsi="Arial" w:cs="Arial"/>
          <w:sz w:val="36"/>
          <w:szCs w:val="36"/>
        </w:rPr>
        <w:t>d, to seek to show God’s love to everyone. And while Disney</w:t>
      </w:r>
      <w:r w:rsidR="00E34072">
        <w:rPr>
          <w:rFonts w:ascii="Arial" w:hAnsi="Arial" w:cs="Arial"/>
          <w:sz w:val="36"/>
          <w:szCs w:val="36"/>
        </w:rPr>
        <w:t xml:space="preserve"> W</w:t>
      </w:r>
      <w:r w:rsidR="00623918">
        <w:rPr>
          <w:rFonts w:ascii="Arial" w:hAnsi="Arial" w:cs="Arial"/>
          <w:sz w:val="36"/>
          <w:szCs w:val="36"/>
        </w:rPr>
        <w:t xml:space="preserve">orld and church are both wonderful places </w:t>
      </w:r>
      <w:r w:rsidR="00E34072">
        <w:rPr>
          <w:rFonts w:ascii="Arial" w:hAnsi="Arial" w:cs="Arial"/>
          <w:sz w:val="36"/>
          <w:szCs w:val="36"/>
        </w:rPr>
        <w:t xml:space="preserve">that </w:t>
      </w:r>
      <w:r w:rsidR="00623918">
        <w:rPr>
          <w:rFonts w:ascii="Arial" w:hAnsi="Arial" w:cs="Arial"/>
          <w:sz w:val="36"/>
          <w:szCs w:val="36"/>
        </w:rPr>
        <w:t xml:space="preserve">offer happiness and refreshment, they aren’t to be used to isolate ourselves from our real mission. We can’t keep Jesus just for ourselves. We </w:t>
      </w:r>
      <w:proofErr w:type="gramStart"/>
      <w:r w:rsidR="00623918">
        <w:rPr>
          <w:rFonts w:ascii="Arial" w:hAnsi="Arial" w:cs="Arial"/>
          <w:sz w:val="36"/>
          <w:szCs w:val="36"/>
        </w:rPr>
        <w:t>have to</w:t>
      </w:r>
      <w:proofErr w:type="gramEnd"/>
      <w:r w:rsidR="00623918">
        <w:rPr>
          <w:rFonts w:ascii="Arial" w:hAnsi="Arial" w:cs="Arial"/>
          <w:sz w:val="36"/>
          <w:szCs w:val="36"/>
        </w:rPr>
        <w:t xml:space="preserve"> share Him.</w:t>
      </w:r>
    </w:p>
    <w:p w14:paraId="5977F954" w14:textId="216D0D72" w:rsidR="00623918" w:rsidRPr="00623918" w:rsidRDefault="00623918" w:rsidP="00623918">
      <w:pPr>
        <w:rPr>
          <w:rFonts w:ascii="Arial" w:hAnsi="Arial" w:cs="Arial"/>
          <w:sz w:val="36"/>
          <w:szCs w:val="36"/>
        </w:rPr>
      </w:pPr>
      <w:r w:rsidRPr="00623918">
        <w:rPr>
          <w:rFonts w:ascii="Arial" w:hAnsi="Arial" w:cs="Arial"/>
          <w:sz w:val="36"/>
          <w:szCs w:val="36"/>
        </w:rPr>
        <w:t>Rebecca</w:t>
      </w:r>
      <w:r>
        <w:rPr>
          <w:rFonts w:ascii="Arial" w:hAnsi="Arial" w:cs="Arial"/>
          <w:sz w:val="36"/>
          <w:szCs w:val="36"/>
        </w:rPr>
        <w:t xml:space="preserve"> </w:t>
      </w:r>
      <w:r w:rsidRPr="00623918">
        <w:rPr>
          <w:rFonts w:ascii="Arial" w:hAnsi="Arial" w:cs="Arial"/>
          <w:sz w:val="36"/>
          <w:szCs w:val="36"/>
        </w:rPr>
        <w:t xml:space="preserve">Manley </w:t>
      </w:r>
      <w:proofErr w:type="spellStart"/>
      <w:r w:rsidRPr="00623918">
        <w:rPr>
          <w:rFonts w:ascii="Arial" w:hAnsi="Arial" w:cs="Arial"/>
          <w:sz w:val="36"/>
          <w:szCs w:val="36"/>
        </w:rPr>
        <w:t>Pippert</w:t>
      </w:r>
      <w:proofErr w:type="spellEnd"/>
      <w:r w:rsidRPr="00623918">
        <w:rPr>
          <w:rFonts w:ascii="Arial" w:hAnsi="Arial" w:cs="Arial"/>
          <w:sz w:val="36"/>
          <w:szCs w:val="36"/>
        </w:rPr>
        <w:t>, formerly a national consultant in evangelism with Inter-Varsity Christian</w:t>
      </w:r>
      <w:r>
        <w:rPr>
          <w:rFonts w:ascii="Arial" w:hAnsi="Arial" w:cs="Arial"/>
          <w:sz w:val="36"/>
          <w:szCs w:val="36"/>
        </w:rPr>
        <w:t xml:space="preserve"> </w:t>
      </w:r>
      <w:r w:rsidRPr="00623918">
        <w:rPr>
          <w:rFonts w:ascii="Arial" w:hAnsi="Arial" w:cs="Arial"/>
          <w:sz w:val="36"/>
          <w:szCs w:val="36"/>
        </w:rPr>
        <w:t xml:space="preserve">Fellowship, writes in her book </w:t>
      </w:r>
      <w:r w:rsidR="00E34072">
        <w:rPr>
          <w:rFonts w:ascii="Arial" w:hAnsi="Arial" w:cs="Arial"/>
          <w:sz w:val="36"/>
          <w:szCs w:val="36"/>
        </w:rPr>
        <w:t>“</w:t>
      </w:r>
      <w:r w:rsidRPr="00623918">
        <w:rPr>
          <w:rFonts w:ascii="Arial" w:hAnsi="Arial" w:cs="Arial"/>
          <w:sz w:val="36"/>
          <w:szCs w:val="36"/>
        </w:rPr>
        <w:t>Out of the Salt Shaker</w:t>
      </w:r>
      <w:r>
        <w:rPr>
          <w:rFonts w:ascii="Arial" w:hAnsi="Arial" w:cs="Arial"/>
          <w:sz w:val="36"/>
          <w:szCs w:val="36"/>
        </w:rPr>
        <w:t xml:space="preserve"> and Into the World</w:t>
      </w:r>
      <w:r w:rsidR="00E34072">
        <w:rPr>
          <w:rFonts w:ascii="Arial" w:hAnsi="Arial" w:cs="Arial"/>
          <w:sz w:val="36"/>
          <w:szCs w:val="36"/>
        </w:rPr>
        <w:t>”</w:t>
      </w:r>
      <w:r w:rsidRPr="00623918">
        <w:rPr>
          <w:rFonts w:ascii="Arial" w:hAnsi="Arial" w:cs="Arial"/>
          <w:sz w:val="36"/>
          <w:szCs w:val="36"/>
        </w:rPr>
        <w:t>:</w:t>
      </w:r>
    </w:p>
    <w:p w14:paraId="0973CF2D" w14:textId="18202465" w:rsidR="00623918" w:rsidRDefault="00623918" w:rsidP="00623918">
      <w:pPr>
        <w:rPr>
          <w:rFonts w:ascii="Arial" w:hAnsi="Arial" w:cs="Arial"/>
          <w:sz w:val="36"/>
          <w:szCs w:val="36"/>
        </w:rPr>
      </w:pPr>
      <w:r w:rsidRPr="00623918">
        <w:rPr>
          <w:rFonts w:ascii="Arial" w:hAnsi="Arial" w:cs="Arial"/>
          <w:sz w:val="36"/>
          <w:szCs w:val="36"/>
        </w:rPr>
        <w:t>We must not become, as John Stott puts it, “a rabbit-hole Christian”—the kind who pops his head</w:t>
      </w:r>
      <w:r>
        <w:rPr>
          <w:rFonts w:ascii="Arial" w:hAnsi="Arial" w:cs="Arial"/>
          <w:sz w:val="36"/>
          <w:szCs w:val="36"/>
        </w:rPr>
        <w:t xml:space="preserve"> </w:t>
      </w:r>
      <w:r w:rsidRPr="00623918">
        <w:rPr>
          <w:rFonts w:ascii="Arial" w:hAnsi="Arial" w:cs="Arial"/>
          <w:sz w:val="36"/>
          <w:szCs w:val="36"/>
        </w:rPr>
        <w:t>out of a hole, leaves his Christian roommate in the morning and scurries to class, only to</w:t>
      </w:r>
      <w:r>
        <w:rPr>
          <w:rFonts w:ascii="Arial" w:hAnsi="Arial" w:cs="Arial"/>
          <w:sz w:val="36"/>
          <w:szCs w:val="36"/>
        </w:rPr>
        <w:t xml:space="preserve"> </w:t>
      </w:r>
      <w:r w:rsidRPr="00623918">
        <w:rPr>
          <w:rFonts w:ascii="Arial" w:hAnsi="Arial" w:cs="Arial"/>
          <w:sz w:val="36"/>
          <w:szCs w:val="36"/>
        </w:rPr>
        <w:t xml:space="preserve">frantically search for a Christian to sit by (an odd way to approach a mission field). </w:t>
      </w:r>
      <w:proofErr w:type="gramStart"/>
      <w:r w:rsidRPr="00623918">
        <w:rPr>
          <w:rFonts w:ascii="Arial" w:hAnsi="Arial" w:cs="Arial"/>
          <w:sz w:val="36"/>
          <w:szCs w:val="36"/>
        </w:rPr>
        <w:t>Thus</w:t>
      </w:r>
      <w:proofErr w:type="gramEnd"/>
      <w:r w:rsidRPr="00623918">
        <w:rPr>
          <w:rFonts w:ascii="Arial" w:hAnsi="Arial" w:cs="Arial"/>
          <w:sz w:val="36"/>
          <w:szCs w:val="36"/>
        </w:rPr>
        <w:t xml:space="preserve"> he</w:t>
      </w:r>
      <w:r>
        <w:rPr>
          <w:rFonts w:ascii="Arial" w:hAnsi="Arial" w:cs="Arial"/>
          <w:sz w:val="36"/>
          <w:szCs w:val="36"/>
        </w:rPr>
        <w:t xml:space="preserve"> </w:t>
      </w:r>
      <w:r w:rsidRPr="00623918">
        <w:rPr>
          <w:rFonts w:ascii="Arial" w:hAnsi="Arial" w:cs="Arial"/>
          <w:sz w:val="36"/>
          <w:szCs w:val="36"/>
        </w:rPr>
        <w:t>proceeds from class to class. When dinner comes, he sits with the Christians in his dorm at one</w:t>
      </w:r>
      <w:r>
        <w:rPr>
          <w:rFonts w:ascii="Arial" w:hAnsi="Arial" w:cs="Arial"/>
          <w:sz w:val="36"/>
          <w:szCs w:val="36"/>
        </w:rPr>
        <w:t xml:space="preserve"> </w:t>
      </w:r>
      <w:r w:rsidRPr="00623918">
        <w:rPr>
          <w:rFonts w:ascii="Arial" w:hAnsi="Arial" w:cs="Arial"/>
          <w:sz w:val="36"/>
          <w:szCs w:val="36"/>
        </w:rPr>
        <w:t>huge table and thinks, “What a witness!” From there he goes to his all-Christian Bible study, and</w:t>
      </w:r>
      <w:r>
        <w:rPr>
          <w:rFonts w:ascii="Arial" w:hAnsi="Arial" w:cs="Arial"/>
          <w:sz w:val="36"/>
          <w:szCs w:val="36"/>
        </w:rPr>
        <w:t xml:space="preserve"> </w:t>
      </w:r>
      <w:r w:rsidRPr="00623918">
        <w:rPr>
          <w:rFonts w:ascii="Arial" w:hAnsi="Arial" w:cs="Arial"/>
          <w:sz w:val="36"/>
          <w:szCs w:val="36"/>
        </w:rPr>
        <w:t>he might even catch a prayer meeting where the Christians pray for the non-believers on his floor.</w:t>
      </w:r>
      <w:r>
        <w:rPr>
          <w:rFonts w:ascii="Arial" w:hAnsi="Arial" w:cs="Arial"/>
          <w:sz w:val="36"/>
          <w:szCs w:val="36"/>
        </w:rPr>
        <w:t xml:space="preserve"> </w:t>
      </w:r>
      <w:r w:rsidRPr="00623918">
        <w:rPr>
          <w:rFonts w:ascii="Arial" w:hAnsi="Arial" w:cs="Arial"/>
          <w:sz w:val="36"/>
          <w:szCs w:val="36"/>
        </w:rPr>
        <w:t xml:space="preserve">(But what luck that he was able to live on the only </w:t>
      </w:r>
      <w:r w:rsidRPr="00623918">
        <w:rPr>
          <w:rFonts w:ascii="Arial" w:hAnsi="Arial" w:cs="Arial"/>
          <w:sz w:val="36"/>
          <w:szCs w:val="36"/>
        </w:rPr>
        <w:lastRenderedPageBreak/>
        <w:t>floor with seventeen Christians!) Then at night</w:t>
      </w:r>
      <w:r>
        <w:rPr>
          <w:rFonts w:ascii="Arial" w:hAnsi="Arial" w:cs="Arial"/>
          <w:sz w:val="36"/>
          <w:szCs w:val="36"/>
        </w:rPr>
        <w:t xml:space="preserve"> </w:t>
      </w:r>
      <w:r w:rsidRPr="00623918">
        <w:rPr>
          <w:rFonts w:ascii="Arial" w:hAnsi="Arial" w:cs="Arial"/>
          <w:sz w:val="36"/>
          <w:szCs w:val="36"/>
        </w:rPr>
        <w:t>he scurries back to his Christian roommate. Safe! He made it through the day and his only</w:t>
      </w:r>
      <w:r>
        <w:rPr>
          <w:rFonts w:ascii="Arial" w:hAnsi="Arial" w:cs="Arial"/>
          <w:sz w:val="36"/>
          <w:szCs w:val="36"/>
        </w:rPr>
        <w:t xml:space="preserve"> </w:t>
      </w:r>
      <w:r w:rsidRPr="00623918">
        <w:rPr>
          <w:rFonts w:ascii="Arial" w:hAnsi="Arial" w:cs="Arial"/>
          <w:sz w:val="36"/>
          <w:szCs w:val="36"/>
        </w:rPr>
        <w:t>contacts with the world were those mad, brave dashes to and from Christian activities.</w:t>
      </w:r>
      <w:r>
        <w:rPr>
          <w:rStyle w:val="EndnoteReference"/>
          <w:rFonts w:ascii="Arial" w:hAnsi="Arial" w:cs="Arial"/>
          <w:sz w:val="36"/>
          <w:szCs w:val="36"/>
        </w:rPr>
        <w:endnoteReference w:id="2"/>
      </w:r>
    </w:p>
    <w:p w14:paraId="2420EED1" w14:textId="59442752" w:rsidR="00F25A84" w:rsidRDefault="00F25A84" w:rsidP="00623918">
      <w:pPr>
        <w:rPr>
          <w:rFonts w:ascii="Arial" w:hAnsi="Arial" w:cs="Arial"/>
          <w:sz w:val="36"/>
          <w:szCs w:val="36"/>
        </w:rPr>
      </w:pPr>
      <w:r>
        <w:rPr>
          <w:rFonts w:ascii="Arial" w:hAnsi="Arial" w:cs="Arial"/>
          <w:sz w:val="36"/>
          <w:szCs w:val="36"/>
        </w:rPr>
        <w:t>The Christian attitude</w:t>
      </w:r>
      <w:r w:rsidR="00E34072">
        <w:rPr>
          <w:rFonts w:ascii="Arial" w:hAnsi="Arial" w:cs="Arial"/>
          <w:sz w:val="36"/>
          <w:szCs w:val="36"/>
        </w:rPr>
        <w:t>,</w:t>
      </w:r>
      <w:r>
        <w:rPr>
          <w:rFonts w:ascii="Arial" w:hAnsi="Arial" w:cs="Arial"/>
          <w:sz w:val="36"/>
          <w:szCs w:val="36"/>
        </w:rPr>
        <w:t xml:space="preserve"> then</w:t>
      </w:r>
      <w:r w:rsidR="00E34072">
        <w:rPr>
          <w:rFonts w:ascii="Arial" w:hAnsi="Arial" w:cs="Arial"/>
          <w:sz w:val="36"/>
          <w:szCs w:val="36"/>
        </w:rPr>
        <w:t>,</w:t>
      </w:r>
      <w:r>
        <w:rPr>
          <w:rFonts w:ascii="Arial" w:hAnsi="Arial" w:cs="Arial"/>
          <w:sz w:val="36"/>
          <w:szCs w:val="36"/>
        </w:rPr>
        <w:t xml:space="preserve"> is to be one of mission – to be one of going forth. If we listen carefully to the words we will say as we renew of baptismal covenant with Archer, we will see that they focus on proclaiming the Good News in word and action, in seeking to serve Christ in all persons and in striving for justice and peace. These promises focus on mission</w:t>
      </w:r>
      <w:r w:rsidR="007017E2">
        <w:rPr>
          <w:rFonts w:ascii="Arial" w:hAnsi="Arial" w:cs="Arial"/>
          <w:sz w:val="36"/>
          <w:szCs w:val="36"/>
        </w:rPr>
        <w:t xml:space="preserve"> – on going forth</w:t>
      </w:r>
      <w:r>
        <w:rPr>
          <w:rFonts w:ascii="Arial" w:hAnsi="Arial" w:cs="Arial"/>
          <w:sz w:val="36"/>
          <w:szCs w:val="36"/>
        </w:rPr>
        <w:t>. Yes, we need our Christian community to equip us</w:t>
      </w:r>
      <w:r w:rsidR="00C0308A">
        <w:rPr>
          <w:rFonts w:ascii="Arial" w:hAnsi="Arial" w:cs="Arial"/>
          <w:sz w:val="36"/>
          <w:szCs w:val="36"/>
        </w:rPr>
        <w:t>,</w:t>
      </w:r>
      <w:r>
        <w:rPr>
          <w:rFonts w:ascii="Arial" w:hAnsi="Arial" w:cs="Arial"/>
          <w:sz w:val="36"/>
          <w:szCs w:val="36"/>
        </w:rPr>
        <w:t xml:space="preserve"> to refresh us</w:t>
      </w:r>
      <w:r w:rsidR="00C0308A">
        <w:rPr>
          <w:rFonts w:ascii="Arial" w:hAnsi="Arial" w:cs="Arial"/>
          <w:sz w:val="36"/>
          <w:szCs w:val="36"/>
        </w:rPr>
        <w:t xml:space="preserve"> – just as this community does for us and will for Archer</w:t>
      </w:r>
      <w:r>
        <w:rPr>
          <w:rFonts w:ascii="Arial" w:hAnsi="Arial" w:cs="Arial"/>
          <w:sz w:val="36"/>
          <w:szCs w:val="36"/>
        </w:rPr>
        <w:t xml:space="preserve">. But </w:t>
      </w:r>
      <w:r w:rsidR="00C0308A">
        <w:rPr>
          <w:rFonts w:ascii="Arial" w:hAnsi="Arial" w:cs="Arial"/>
          <w:sz w:val="36"/>
          <w:szCs w:val="36"/>
        </w:rPr>
        <w:t xml:space="preserve">that </w:t>
      </w:r>
      <w:proofErr w:type="gramStart"/>
      <w:r w:rsidR="00C0308A">
        <w:rPr>
          <w:rFonts w:ascii="Arial" w:hAnsi="Arial" w:cs="Arial"/>
          <w:sz w:val="36"/>
          <w:szCs w:val="36"/>
        </w:rPr>
        <w:t>equipping</w:t>
      </w:r>
      <w:proofErr w:type="gramEnd"/>
      <w:r w:rsidR="00C0308A">
        <w:rPr>
          <w:rFonts w:ascii="Arial" w:hAnsi="Arial" w:cs="Arial"/>
          <w:sz w:val="36"/>
          <w:szCs w:val="36"/>
        </w:rPr>
        <w:t xml:space="preserve"> and refreshing is to enable us to spend most of our time </w:t>
      </w:r>
      <w:r>
        <w:rPr>
          <w:rFonts w:ascii="Arial" w:hAnsi="Arial" w:cs="Arial"/>
          <w:sz w:val="36"/>
          <w:szCs w:val="36"/>
        </w:rPr>
        <w:t>in the world with non-Christians</w:t>
      </w:r>
      <w:r w:rsidR="00C0308A">
        <w:rPr>
          <w:rFonts w:ascii="Arial" w:hAnsi="Arial" w:cs="Arial"/>
          <w:sz w:val="36"/>
          <w:szCs w:val="36"/>
        </w:rPr>
        <w:t>, without conforming to the negative parts of the world</w:t>
      </w:r>
      <w:r>
        <w:rPr>
          <w:rFonts w:ascii="Arial" w:hAnsi="Arial" w:cs="Arial"/>
          <w:sz w:val="36"/>
          <w:szCs w:val="36"/>
        </w:rPr>
        <w:t>. We are baptized, sealed as Christ’s own forever and sent into the world</w:t>
      </w:r>
      <w:r w:rsidR="00901C89">
        <w:rPr>
          <w:rFonts w:ascii="Arial" w:hAnsi="Arial" w:cs="Arial"/>
          <w:sz w:val="36"/>
          <w:szCs w:val="36"/>
        </w:rPr>
        <w:t xml:space="preserve"> to love and to serve, just as Jesus was sent to us.</w:t>
      </w:r>
    </w:p>
    <w:p w14:paraId="2BC27995" w14:textId="1FBE9B1F" w:rsidR="00901C89" w:rsidRDefault="00901C89" w:rsidP="00623918">
      <w:pPr>
        <w:rPr>
          <w:rFonts w:ascii="Arial" w:hAnsi="Arial" w:cs="Arial"/>
          <w:sz w:val="36"/>
          <w:szCs w:val="36"/>
        </w:rPr>
      </w:pPr>
      <w:r>
        <w:rPr>
          <w:rFonts w:ascii="Arial" w:hAnsi="Arial" w:cs="Arial"/>
          <w:sz w:val="36"/>
          <w:szCs w:val="36"/>
        </w:rPr>
        <w:t xml:space="preserve">As individuals, perhaps we are called to coach soccer, or to start a school for those on the autism spectrum. Perhaps we are called to go camping </w:t>
      </w:r>
      <w:r w:rsidR="007017E2">
        <w:rPr>
          <w:rFonts w:ascii="Arial" w:hAnsi="Arial" w:cs="Arial"/>
          <w:sz w:val="36"/>
          <w:szCs w:val="36"/>
        </w:rPr>
        <w:t xml:space="preserve">or to go dancing </w:t>
      </w:r>
      <w:r>
        <w:rPr>
          <w:rFonts w:ascii="Arial" w:hAnsi="Arial" w:cs="Arial"/>
          <w:sz w:val="36"/>
          <w:szCs w:val="36"/>
        </w:rPr>
        <w:t>with non</w:t>
      </w:r>
      <w:r w:rsidR="007017E2">
        <w:rPr>
          <w:rFonts w:ascii="Arial" w:hAnsi="Arial" w:cs="Arial"/>
          <w:sz w:val="36"/>
          <w:szCs w:val="36"/>
        </w:rPr>
        <w:t>-</w:t>
      </w:r>
      <w:r>
        <w:rPr>
          <w:rFonts w:ascii="Arial" w:hAnsi="Arial" w:cs="Arial"/>
          <w:sz w:val="36"/>
          <w:szCs w:val="36"/>
        </w:rPr>
        <w:t>Christian friends</w:t>
      </w:r>
      <w:r w:rsidR="007017E2">
        <w:rPr>
          <w:rFonts w:ascii="Arial" w:hAnsi="Arial" w:cs="Arial"/>
          <w:sz w:val="36"/>
          <w:szCs w:val="36"/>
        </w:rPr>
        <w:t>.</w:t>
      </w:r>
      <w:r>
        <w:rPr>
          <w:rFonts w:ascii="Arial" w:hAnsi="Arial" w:cs="Arial"/>
          <w:sz w:val="36"/>
          <w:szCs w:val="36"/>
        </w:rPr>
        <w:t xml:space="preserve"> Perhaps we are called to protest a law that treats a group of people unfairly. Or perhaps we are just called to pay attention to the needs of the clerks in the stores we frequent.</w:t>
      </w:r>
    </w:p>
    <w:p w14:paraId="140137CB" w14:textId="30923378" w:rsidR="00901C89" w:rsidRDefault="00901C89" w:rsidP="00623918">
      <w:pPr>
        <w:rPr>
          <w:rFonts w:ascii="Arial" w:hAnsi="Arial" w:cs="Arial"/>
          <w:sz w:val="36"/>
          <w:szCs w:val="36"/>
        </w:rPr>
      </w:pPr>
      <w:r>
        <w:rPr>
          <w:rFonts w:ascii="Arial" w:hAnsi="Arial" w:cs="Arial"/>
          <w:sz w:val="36"/>
          <w:szCs w:val="36"/>
        </w:rPr>
        <w:t xml:space="preserve">As a church, we are called not just </w:t>
      </w:r>
      <w:r w:rsidR="007017E2">
        <w:rPr>
          <w:rFonts w:ascii="Arial" w:hAnsi="Arial" w:cs="Arial"/>
          <w:sz w:val="36"/>
          <w:szCs w:val="36"/>
        </w:rPr>
        <w:t xml:space="preserve">to </w:t>
      </w:r>
      <w:r>
        <w:rPr>
          <w:rFonts w:ascii="Arial" w:hAnsi="Arial" w:cs="Arial"/>
          <w:sz w:val="36"/>
          <w:szCs w:val="36"/>
        </w:rPr>
        <w:t xml:space="preserve">be open to that new person coming and joining us in our building, but rather </w:t>
      </w:r>
      <w:r w:rsidR="007017E2">
        <w:rPr>
          <w:rFonts w:ascii="Arial" w:hAnsi="Arial" w:cs="Arial"/>
          <w:sz w:val="36"/>
          <w:szCs w:val="36"/>
        </w:rPr>
        <w:t xml:space="preserve">to </w:t>
      </w:r>
      <w:r w:rsidR="007017E2">
        <w:rPr>
          <w:rFonts w:ascii="Arial" w:hAnsi="Arial" w:cs="Arial"/>
          <w:sz w:val="36"/>
          <w:szCs w:val="36"/>
        </w:rPr>
        <w:lastRenderedPageBreak/>
        <w:t>our also</w:t>
      </w:r>
      <w:r>
        <w:rPr>
          <w:rFonts w:ascii="Arial" w:hAnsi="Arial" w:cs="Arial"/>
          <w:sz w:val="36"/>
          <w:szCs w:val="36"/>
        </w:rPr>
        <w:t xml:space="preserve"> going beyond our walls to love </w:t>
      </w:r>
      <w:r w:rsidR="007017E2">
        <w:rPr>
          <w:rFonts w:ascii="Arial" w:hAnsi="Arial" w:cs="Arial"/>
          <w:sz w:val="36"/>
          <w:szCs w:val="36"/>
        </w:rPr>
        <w:t>non</w:t>
      </w:r>
      <w:r w:rsidR="00E34072">
        <w:rPr>
          <w:rFonts w:ascii="Arial" w:hAnsi="Arial" w:cs="Arial"/>
          <w:sz w:val="36"/>
          <w:szCs w:val="36"/>
        </w:rPr>
        <w:t>-</w:t>
      </w:r>
      <w:r w:rsidR="007017E2">
        <w:rPr>
          <w:rFonts w:ascii="Arial" w:hAnsi="Arial" w:cs="Arial"/>
          <w:sz w:val="36"/>
          <w:szCs w:val="36"/>
        </w:rPr>
        <w:t>Christians</w:t>
      </w:r>
      <w:r>
        <w:rPr>
          <w:rFonts w:ascii="Arial" w:hAnsi="Arial" w:cs="Arial"/>
          <w:sz w:val="36"/>
          <w:szCs w:val="36"/>
        </w:rPr>
        <w:t>, without judg</w:t>
      </w:r>
      <w:r w:rsidR="007017E2">
        <w:rPr>
          <w:rFonts w:ascii="Arial" w:hAnsi="Arial" w:cs="Arial"/>
          <w:sz w:val="36"/>
          <w:szCs w:val="36"/>
        </w:rPr>
        <w:t>ing them</w:t>
      </w:r>
      <w:r>
        <w:rPr>
          <w:rFonts w:ascii="Arial" w:hAnsi="Arial" w:cs="Arial"/>
          <w:sz w:val="36"/>
          <w:szCs w:val="36"/>
        </w:rPr>
        <w:t>.</w:t>
      </w:r>
    </w:p>
    <w:p w14:paraId="176C21D7" w14:textId="14E9BC0D" w:rsidR="00901C89" w:rsidRDefault="00901C89" w:rsidP="00623918">
      <w:pPr>
        <w:rPr>
          <w:rFonts w:ascii="Arial" w:hAnsi="Arial" w:cs="Arial"/>
          <w:sz w:val="36"/>
          <w:szCs w:val="36"/>
        </w:rPr>
      </w:pPr>
      <w:r>
        <w:rPr>
          <w:rFonts w:ascii="Arial" w:hAnsi="Arial" w:cs="Arial"/>
          <w:sz w:val="36"/>
          <w:szCs w:val="36"/>
        </w:rPr>
        <w:t>When Jesus prayed the words “As you have sent me into the world, so have I sent them into the world</w:t>
      </w:r>
      <w:r w:rsidR="00C0308A">
        <w:rPr>
          <w:rFonts w:ascii="Arial" w:hAnsi="Arial" w:cs="Arial"/>
          <w:sz w:val="36"/>
          <w:szCs w:val="36"/>
        </w:rPr>
        <w:t xml:space="preserve">,” Jesus knew that the only way the world would find out about who Jesus was would be through the mission of the disciples. Likewise, the only way the world today will </w:t>
      </w:r>
      <w:r w:rsidR="007017E2">
        <w:rPr>
          <w:rFonts w:ascii="Arial" w:hAnsi="Arial" w:cs="Arial"/>
          <w:sz w:val="36"/>
          <w:szCs w:val="36"/>
        </w:rPr>
        <w:t xml:space="preserve">find out who </w:t>
      </w:r>
      <w:proofErr w:type="gramStart"/>
      <w:r w:rsidR="007017E2">
        <w:rPr>
          <w:rFonts w:ascii="Arial" w:hAnsi="Arial" w:cs="Arial"/>
          <w:sz w:val="36"/>
          <w:szCs w:val="36"/>
        </w:rPr>
        <w:t xml:space="preserve">is </w:t>
      </w:r>
      <w:r w:rsidR="00C0308A">
        <w:rPr>
          <w:rFonts w:ascii="Arial" w:hAnsi="Arial" w:cs="Arial"/>
          <w:sz w:val="36"/>
          <w:szCs w:val="36"/>
        </w:rPr>
        <w:t xml:space="preserve"> Jesus</w:t>
      </w:r>
      <w:proofErr w:type="gramEnd"/>
      <w:r w:rsidR="00C0308A">
        <w:rPr>
          <w:rFonts w:ascii="Arial" w:hAnsi="Arial" w:cs="Arial"/>
          <w:sz w:val="36"/>
          <w:szCs w:val="36"/>
        </w:rPr>
        <w:t xml:space="preserve"> is through us.</w:t>
      </w:r>
    </w:p>
    <w:p w14:paraId="41CB7AF1" w14:textId="1C7BCD17" w:rsidR="00C0308A" w:rsidRDefault="00C0308A" w:rsidP="00623918">
      <w:pPr>
        <w:rPr>
          <w:rFonts w:ascii="Arial" w:hAnsi="Arial" w:cs="Arial"/>
          <w:sz w:val="36"/>
          <w:szCs w:val="36"/>
        </w:rPr>
      </w:pPr>
      <w:r>
        <w:rPr>
          <w:rFonts w:ascii="Arial" w:hAnsi="Arial" w:cs="Arial"/>
          <w:sz w:val="36"/>
          <w:szCs w:val="36"/>
        </w:rPr>
        <w:t>We’re not called to isolate ourselves, meeting all our own needs and comforts in a bubble filled only with Christians. As God has sent Jesus, Jesus sends us</w:t>
      </w:r>
      <w:r w:rsidR="00E34072">
        <w:rPr>
          <w:rFonts w:ascii="Arial" w:hAnsi="Arial" w:cs="Arial"/>
          <w:sz w:val="36"/>
          <w:szCs w:val="36"/>
        </w:rPr>
        <w:t xml:space="preserve"> </w:t>
      </w:r>
      <w:r>
        <w:rPr>
          <w:rFonts w:ascii="Arial" w:hAnsi="Arial" w:cs="Arial"/>
          <w:sz w:val="36"/>
          <w:szCs w:val="36"/>
        </w:rPr>
        <w:t>out --- away from what is comfortable – into the world.</w:t>
      </w:r>
    </w:p>
    <w:p w14:paraId="6B28766D" w14:textId="43780C67" w:rsidR="00C0308A" w:rsidRDefault="00C0308A" w:rsidP="00623918">
      <w:pPr>
        <w:rPr>
          <w:rFonts w:ascii="Arial" w:hAnsi="Arial" w:cs="Arial"/>
          <w:sz w:val="36"/>
          <w:szCs w:val="36"/>
        </w:rPr>
      </w:pPr>
      <w:r>
        <w:rPr>
          <w:rFonts w:ascii="Arial" w:hAnsi="Arial" w:cs="Arial"/>
          <w:sz w:val="36"/>
          <w:szCs w:val="36"/>
        </w:rPr>
        <w:t>Amen</w:t>
      </w:r>
    </w:p>
    <w:p w14:paraId="4BC58EFD" w14:textId="314DDE40" w:rsidR="00901C89" w:rsidRDefault="00901C89" w:rsidP="00623918">
      <w:pPr>
        <w:rPr>
          <w:rFonts w:ascii="Arial" w:hAnsi="Arial" w:cs="Arial"/>
          <w:sz w:val="36"/>
          <w:szCs w:val="36"/>
        </w:rPr>
      </w:pPr>
    </w:p>
    <w:p w14:paraId="3218808C" w14:textId="77777777" w:rsidR="00F25A84" w:rsidRDefault="00F25A84" w:rsidP="00623918">
      <w:pPr>
        <w:rPr>
          <w:rFonts w:ascii="Arial" w:hAnsi="Arial" w:cs="Arial"/>
          <w:sz w:val="36"/>
          <w:szCs w:val="36"/>
        </w:rPr>
      </w:pPr>
    </w:p>
    <w:p w14:paraId="2284F81C" w14:textId="77777777" w:rsidR="00F25A84" w:rsidRDefault="00F25A84" w:rsidP="00623918">
      <w:pPr>
        <w:rPr>
          <w:rFonts w:ascii="Arial" w:hAnsi="Arial" w:cs="Arial"/>
          <w:sz w:val="36"/>
          <w:szCs w:val="36"/>
        </w:rPr>
      </w:pPr>
    </w:p>
    <w:p w14:paraId="4342EF43" w14:textId="77777777" w:rsidR="00623918" w:rsidRPr="00653BBE" w:rsidRDefault="00623918">
      <w:pPr>
        <w:rPr>
          <w:rFonts w:ascii="Arial" w:hAnsi="Arial" w:cs="Arial"/>
          <w:sz w:val="36"/>
          <w:szCs w:val="36"/>
        </w:rPr>
      </w:pPr>
    </w:p>
    <w:sectPr w:rsidR="00623918" w:rsidRPr="00653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A7C2" w14:textId="77777777" w:rsidR="00593C94" w:rsidRDefault="00593C94" w:rsidP="00DF7F96">
      <w:pPr>
        <w:spacing w:after="0" w:line="240" w:lineRule="auto"/>
      </w:pPr>
      <w:r>
        <w:separator/>
      </w:r>
    </w:p>
  </w:endnote>
  <w:endnote w:type="continuationSeparator" w:id="0">
    <w:p w14:paraId="10671EBB" w14:textId="77777777" w:rsidR="00593C94" w:rsidRDefault="00593C94" w:rsidP="00DF7F96">
      <w:pPr>
        <w:spacing w:after="0" w:line="240" w:lineRule="auto"/>
      </w:pPr>
      <w:r>
        <w:continuationSeparator/>
      </w:r>
    </w:p>
  </w:endnote>
  <w:endnote w:id="1">
    <w:p w14:paraId="7F614B24" w14:textId="719910A3" w:rsidR="00623918" w:rsidRDefault="00623918">
      <w:pPr>
        <w:pStyle w:val="EndnoteText"/>
      </w:pPr>
      <w:r>
        <w:rPr>
          <w:rStyle w:val="EndnoteReference"/>
        </w:rPr>
        <w:endnoteRef/>
      </w:r>
      <w:r>
        <w:t xml:space="preserve"> Adapted from </w:t>
      </w:r>
      <w:r w:rsidRPr="00623918">
        <w:t xml:space="preserve">Richard Stearns, </w:t>
      </w:r>
      <w:r>
        <w:t>“</w:t>
      </w:r>
      <w:r w:rsidRPr="00623918">
        <w:t>Shedding Lethargy,</w:t>
      </w:r>
      <w:r>
        <w:t>”</w:t>
      </w:r>
      <w:r w:rsidRPr="00623918">
        <w:t> </w:t>
      </w:r>
      <w:r w:rsidRPr="00623918">
        <w:rPr>
          <w:i/>
        </w:rPr>
        <w:t>Leadership Journal</w:t>
      </w:r>
      <w:r w:rsidRPr="00623918">
        <w:t> (Winter, 2012)</w:t>
      </w:r>
      <w:r>
        <w:t>, found on Preachingtoday.com</w:t>
      </w:r>
      <w:r w:rsidR="00F25A84">
        <w:t>.</w:t>
      </w:r>
    </w:p>
  </w:endnote>
  <w:endnote w:id="2">
    <w:p w14:paraId="645B7663" w14:textId="75A5B837" w:rsidR="00623918" w:rsidRDefault="00623918" w:rsidP="00F25A84">
      <w:pPr>
        <w:pStyle w:val="Heading1"/>
        <w:shd w:val="clear" w:color="auto" w:fill="FFFFFF"/>
        <w:spacing w:before="0" w:beforeAutospacing="0"/>
      </w:pPr>
      <w:r w:rsidRPr="00F25A84">
        <w:rPr>
          <w:rStyle w:val="EndnoteReference"/>
          <w:rFonts w:asciiTheme="minorHAnsi" w:hAnsiTheme="minorHAnsi"/>
          <w:sz w:val="20"/>
          <w:szCs w:val="20"/>
        </w:rPr>
        <w:endnoteRef/>
      </w:r>
      <w:r w:rsidRPr="00F25A84">
        <w:rPr>
          <w:rFonts w:asciiTheme="minorHAnsi" w:hAnsiTheme="minorHAnsi"/>
          <w:sz w:val="20"/>
          <w:szCs w:val="20"/>
        </w:rPr>
        <w:t xml:space="preserve"> </w:t>
      </w:r>
      <w:r w:rsidRPr="00F25A84">
        <w:rPr>
          <w:rFonts w:ascii="Calibri" w:hAnsi="Calibri"/>
          <w:b w:val="0"/>
          <w:sz w:val="20"/>
          <w:szCs w:val="20"/>
        </w:rPr>
        <w:t xml:space="preserve">Hughes, R. K. (1999). </w:t>
      </w:r>
      <w:r w:rsidRPr="00F25A84">
        <w:rPr>
          <w:rFonts w:ascii="Calibri" w:hAnsi="Calibri"/>
          <w:b w:val="0"/>
          <w:i/>
          <w:sz w:val="20"/>
          <w:szCs w:val="20"/>
        </w:rPr>
        <w:t>John: that you may believe</w:t>
      </w:r>
      <w:r w:rsidRPr="00F25A84">
        <w:rPr>
          <w:rFonts w:ascii="Calibri" w:hAnsi="Calibri"/>
          <w:b w:val="0"/>
          <w:sz w:val="20"/>
          <w:szCs w:val="20"/>
        </w:rPr>
        <w:t xml:space="preserve"> (p. 402). Wheaton, IL: Crossway Books quoting Rebecca </w:t>
      </w:r>
      <w:r w:rsidR="00F25A84">
        <w:rPr>
          <w:rFonts w:ascii="Calibri" w:hAnsi="Calibri"/>
          <w:b w:val="0"/>
          <w:sz w:val="20"/>
          <w:szCs w:val="20"/>
        </w:rPr>
        <w:t xml:space="preserve">Manley </w:t>
      </w:r>
      <w:proofErr w:type="spellStart"/>
      <w:r w:rsidRPr="00F25A84">
        <w:rPr>
          <w:rFonts w:ascii="Calibri" w:hAnsi="Calibri"/>
          <w:b w:val="0"/>
          <w:sz w:val="20"/>
          <w:szCs w:val="20"/>
        </w:rPr>
        <w:t>Pippe</w:t>
      </w:r>
      <w:r w:rsidR="00F25A84">
        <w:rPr>
          <w:rFonts w:ascii="Calibri" w:hAnsi="Calibri"/>
          <w:b w:val="0"/>
          <w:sz w:val="20"/>
          <w:szCs w:val="20"/>
        </w:rPr>
        <w:t>r</w:t>
      </w:r>
      <w:r w:rsidRPr="00F25A84">
        <w:rPr>
          <w:rFonts w:ascii="Calibri" w:hAnsi="Calibri"/>
          <w:b w:val="0"/>
          <w:sz w:val="20"/>
          <w:szCs w:val="20"/>
        </w:rPr>
        <w:t>t</w:t>
      </w:r>
      <w:proofErr w:type="spellEnd"/>
      <w:r w:rsidRPr="00623918">
        <w:rPr>
          <w:rFonts w:ascii="Calibri" w:hAnsi="Calibri"/>
          <w:sz w:val="20"/>
          <w:szCs w:val="20"/>
        </w:rPr>
        <w:t xml:space="preserve">, </w:t>
      </w:r>
      <w:r w:rsidRPr="00F25A84">
        <w:rPr>
          <w:rFonts w:ascii="Calibri" w:hAnsi="Calibri" w:cs="Arial"/>
          <w:b w:val="0"/>
          <w:bCs w:val="0"/>
          <w:i/>
          <w:color w:val="111111"/>
          <w:sz w:val="20"/>
          <w:szCs w:val="20"/>
        </w:rPr>
        <w:t>Out of the Saltshaker &amp; Into the World: Evangelism as a Way of Life</w:t>
      </w:r>
      <w:r w:rsidR="00F25A84">
        <w:rPr>
          <w:rFonts w:ascii="Calibri" w:hAnsi="Calibri" w:cs="Arial"/>
          <w:b w:val="0"/>
          <w:bCs w:val="0"/>
          <w:i/>
          <w:color w:val="111111"/>
          <w:sz w:val="20"/>
          <w:szCs w:val="20"/>
        </w:rPr>
        <w:t>,</w:t>
      </w:r>
      <w:bookmarkStart w:id="0" w:name="_GoBack"/>
      <w:bookmarkEnd w:id="0"/>
      <w:r w:rsidR="00F25A84">
        <w:rPr>
          <w:rFonts w:ascii="Calibri" w:hAnsi="Calibri" w:cs="Arial"/>
          <w:b w:val="0"/>
          <w:bCs w:val="0"/>
          <w:i/>
          <w:color w:val="111111"/>
          <w:sz w:val="20"/>
          <w:szCs w:val="20"/>
        </w:rPr>
        <w:t xml:space="preserve"> </w:t>
      </w:r>
      <w:r w:rsidR="00F25A84">
        <w:rPr>
          <w:rFonts w:ascii="Calibri" w:hAnsi="Calibri" w:cs="Arial"/>
          <w:b w:val="0"/>
          <w:bCs w:val="0"/>
          <w:color w:val="111111"/>
          <w:sz w:val="20"/>
          <w:szCs w:val="20"/>
        </w:rPr>
        <w:t>IVP Books,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8D4B" w14:textId="77777777" w:rsidR="00593C94" w:rsidRDefault="00593C94" w:rsidP="00DF7F96">
      <w:pPr>
        <w:spacing w:after="0" w:line="240" w:lineRule="auto"/>
      </w:pPr>
      <w:r>
        <w:separator/>
      </w:r>
    </w:p>
  </w:footnote>
  <w:footnote w:type="continuationSeparator" w:id="0">
    <w:p w14:paraId="0CACBA9A" w14:textId="77777777" w:rsidR="00593C94" w:rsidRDefault="00593C94" w:rsidP="00DF7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BE"/>
    <w:rsid w:val="000224E2"/>
    <w:rsid w:val="00066387"/>
    <w:rsid w:val="003D6457"/>
    <w:rsid w:val="003E3039"/>
    <w:rsid w:val="00553E8A"/>
    <w:rsid w:val="00593C94"/>
    <w:rsid w:val="00623918"/>
    <w:rsid w:val="00653BBE"/>
    <w:rsid w:val="006A5F31"/>
    <w:rsid w:val="007017E2"/>
    <w:rsid w:val="00835F73"/>
    <w:rsid w:val="00870E5D"/>
    <w:rsid w:val="00901C89"/>
    <w:rsid w:val="009A6FE2"/>
    <w:rsid w:val="00A24867"/>
    <w:rsid w:val="00AD7C2A"/>
    <w:rsid w:val="00AE698C"/>
    <w:rsid w:val="00C0308A"/>
    <w:rsid w:val="00CD69FF"/>
    <w:rsid w:val="00DF7F96"/>
    <w:rsid w:val="00E34072"/>
    <w:rsid w:val="00EF474C"/>
    <w:rsid w:val="00F25A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0E1"/>
  <w15:chartTrackingRefBased/>
  <w15:docId w15:val="{44B216CD-8383-42CE-8D36-A0574C92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7F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F96"/>
    <w:rPr>
      <w:sz w:val="20"/>
      <w:szCs w:val="20"/>
    </w:rPr>
  </w:style>
  <w:style w:type="character" w:styleId="EndnoteReference">
    <w:name w:val="endnote reference"/>
    <w:basedOn w:val="DefaultParagraphFont"/>
    <w:uiPriority w:val="99"/>
    <w:semiHidden/>
    <w:unhideWhenUsed/>
    <w:rsid w:val="00DF7F96"/>
    <w:rPr>
      <w:vertAlign w:val="superscript"/>
    </w:rPr>
  </w:style>
  <w:style w:type="character" w:customStyle="1" w:styleId="Heading1Char">
    <w:name w:val="Heading 1 Char"/>
    <w:basedOn w:val="DefaultParagraphFont"/>
    <w:link w:val="Heading1"/>
    <w:uiPriority w:val="9"/>
    <w:rsid w:val="0062391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23918"/>
  </w:style>
  <w:style w:type="paragraph" w:styleId="BalloonText">
    <w:name w:val="Balloon Text"/>
    <w:basedOn w:val="Normal"/>
    <w:link w:val="BalloonTextChar"/>
    <w:uiPriority w:val="99"/>
    <w:semiHidden/>
    <w:unhideWhenUsed/>
    <w:rsid w:val="00AD7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5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7AB9-AE43-4686-A891-87203132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2018-05-12T20:04:00Z</cp:lastPrinted>
  <dcterms:created xsi:type="dcterms:W3CDTF">2018-05-12T20:04:00Z</dcterms:created>
  <dcterms:modified xsi:type="dcterms:W3CDTF">2018-05-12T20:04:00Z</dcterms:modified>
</cp:coreProperties>
</file>