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F056" w14:textId="26CF56B9" w:rsidR="007C0961" w:rsidRDefault="007C0961">
      <w:pPr>
        <w:rPr>
          <w:rFonts w:ascii="Arial" w:hAnsi="Arial" w:cs="Arial"/>
          <w:sz w:val="36"/>
          <w:szCs w:val="36"/>
        </w:rPr>
      </w:pPr>
      <w:r>
        <w:rPr>
          <w:rFonts w:ascii="Arial" w:hAnsi="Arial" w:cs="Arial"/>
          <w:sz w:val="36"/>
          <w:szCs w:val="36"/>
        </w:rPr>
        <w:t xml:space="preserve">In this sixth week of lessons about Jesus as the Bread of Life, we come to a crossroads. We come to a point where Jesus’s teachings become hard to swallow. We come to the point where the disciples realize that following Jesus isn’t just about seeing Him perform miracles that meet physical needs. Following Jesus isn’t </w:t>
      </w:r>
      <w:r w:rsidR="00EC48D5">
        <w:rPr>
          <w:rFonts w:ascii="Arial" w:hAnsi="Arial" w:cs="Arial"/>
          <w:sz w:val="36"/>
          <w:szCs w:val="36"/>
        </w:rPr>
        <w:t>just</w:t>
      </w:r>
      <w:r>
        <w:rPr>
          <w:rFonts w:ascii="Arial" w:hAnsi="Arial" w:cs="Arial"/>
          <w:sz w:val="36"/>
          <w:szCs w:val="36"/>
        </w:rPr>
        <w:t xml:space="preserve"> about observing this man from afar. Following Jesus is </w:t>
      </w:r>
      <w:r w:rsidR="00EC48D5">
        <w:rPr>
          <w:rFonts w:ascii="Arial" w:hAnsi="Arial" w:cs="Arial"/>
          <w:sz w:val="36"/>
          <w:szCs w:val="36"/>
        </w:rPr>
        <w:t>about</w:t>
      </w:r>
      <w:r w:rsidR="00BD5E3D">
        <w:rPr>
          <w:rFonts w:ascii="Arial" w:hAnsi="Arial" w:cs="Arial"/>
          <w:sz w:val="36"/>
          <w:szCs w:val="36"/>
        </w:rPr>
        <w:t xml:space="preserve"> living by His example</w:t>
      </w:r>
      <w:r w:rsidR="00EC48D5">
        <w:rPr>
          <w:rFonts w:ascii="Arial" w:hAnsi="Arial" w:cs="Arial"/>
          <w:sz w:val="36"/>
          <w:szCs w:val="36"/>
        </w:rPr>
        <w:t xml:space="preserve"> – the example that takes Him to the cross out of His love for us</w:t>
      </w:r>
      <w:r w:rsidR="00BD5E3D">
        <w:rPr>
          <w:rFonts w:ascii="Arial" w:hAnsi="Arial" w:cs="Arial"/>
          <w:sz w:val="36"/>
          <w:szCs w:val="36"/>
        </w:rPr>
        <w:t xml:space="preserve">. Following Jesus will mean </w:t>
      </w:r>
      <w:r>
        <w:rPr>
          <w:rFonts w:ascii="Arial" w:hAnsi="Arial" w:cs="Arial"/>
          <w:sz w:val="36"/>
          <w:szCs w:val="36"/>
        </w:rPr>
        <w:t xml:space="preserve">having to make some difficult choices. It will mean having to wrestle with tough issues – what to do about poverty, whether to support a war, what to do about immigrants or refugees, whether a </w:t>
      </w:r>
      <w:proofErr w:type="gramStart"/>
      <w:r>
        <w:rPr>
          <w:rFonts w:ascii="Arial" w:hAnsi="Arial" w:cs="Arial"/>
          <w:sz w:val="36"/>
          <w:szCs w:val="36"/>
        </w:rPr>
        <w:t>particul</w:t>
      </w:r>
      <w:r w:rsidR="00BD5E3D">
        <w:rPr>
          <w:rFonts w:ascii="Arial" w:hAnsi="Arial" w:cs="Arial"/>
          <w:sz w:val="36"/>
          <w:szCs w:val="36"/>
        </w:rPr>
        <w:t>ar business</w:t>
      </w:r>
      <w:proofErr w:type="gramEnd"/>
      <w:r w:rsidR="00BD5E3D">
        <w:rPr>
          <w:rFonts w:ascii="Arial" w:hAnsi="Arial" w:cs="Arial"/>
          <w:sz w:val="36"/>
          <w:szCs w:val="36"/>
        </w:rPr>
        <w:t xml:space="preserve"> deal is fair to everyone, what career God is calling us too. It will mean having to love everyone – even that person who hurt your feelings or who stole from you or who has an obnoxious personality. Following Jesus means being open to how Jesus might change us. </w:t>
      </w:r>
    </w:p>
    <w:p w14:paraId="21C510ED" w14:textId="77777777" w:rsidR="00E617C2" w:rsidRDefault="00BD5E3D">
      <w:pPr>
        <w:rPr>
          <w:rFonts w:ascii="Arial" w:hAnsi="Arial" w:cs="Arial"/>
          <w:sz w:val="36"/>
          <w:szCs w:val="36"/>
        </w:rPr>
      </w:pPr>
      <w:r>
        <w:rPr>
          <w:rFonts w:ascii="Arial" w:hAnsi="Arial" w:cs="Arial"/>
          <w:sz w:val="36"/>
          <w:szCs w:val="36"/>
        </w:rPr>
        <w:t>Jesus is asking his disciples “are you all the way in with me” or not. Jesus is asking his disciples the same question that God through Joshua asked the Israelites</w:t>
      </w:r>
      <w:r w:rsidR="009E5318">
        <w:rPr>
          <w:rFonts w:ascii="Arial" w:hAnsi="Arial" w:cs="Arial"/>
          <w:sz w:val="36"/>
          <w:szCs w:val="36"/>
        </w:rPr>
        <w:t xml:space="preserve">. They’d all seen all the miracles. They’d all received the gift of manna just like all those followers of Jesus has received the bread from the </w:t>
      </w:r>
      <w:r w:rsidR="00E617C2">
        <w:rPr>
          <w:rFonts w:ascii="Arial" w:hAnsi="Arial" w:cs="Arial"/>
          <w:sz w:val="36"/>
          <w:szCs w:val="36"/>
        </w:rPr>
        <w:t xml:space="preserve">feeding of the 5,000. But following the Lord isn’t just about what we receive. Following the Lord isn’t a spectator sport where we sit around and watch the miracles. Following the Lord is about living as Jesus did </w:t>
      </w:r>
      <w:r w:rsidR="00E617C2">
        <w:rPr>
          <w:rFonts w:ascii="Arial" w:hAnsi="Arial" w:cs="Arial"/>
          <w:sz w:val="36"/>
          <w:szCs w:val="36"/>
        </w:rPr>
        <w:lastRenderedPageBreak/>
        <w:t>every day, loving God first and loving our neighbor as ourselves.</w:t>
      </w:r>
    </w:p>
    <w:p w14:paraId="0F8C9EE6" w14:textId="671FA1EF" w:rsidR="00BD5E3D" w:rsidRDefault="001912EC">
      <w:pPr>
        <w:rPr>
          <w:rStyle w:val="Emphasis"/>
          <w:rFonts w:ascii="Arial" w:hAnsi="Arial" w:cs="Arial"/>
          <w:bCs/>
          <w:i w:val="0"/>
          <w:iCs w:val="0"/>
          <w:sz w:val="36"/>
          <w:szCs w:val="36"/>
          <w:shd w:val="clear" w:color="auto" w:fill="FFFFFF"/>
        </w:rPr>
      </w:pPr>
      <w:proofErr w:type="gramStart"/>
      <w:r>
        <w:rPr>
          <w:rFonts w:ascii="Arial" w:hAnsi="Arial" w:cs="Arial"/>
          <w:sz w:val="36"/>
          <w:szCs w:val="36"/>
        </w:rPr>
        <w:t xml:space="preserve">Soren </w:t>
      </w:r>
      <w:r>
        <w:rPr>
          <w:rFonts w:ascii="Arial" w:hAnsi="Arial" w:cs="Arial"/>
          <w:color w:val="545454"/>
          <w:shd w:val="clear" w:color="auto" w:fill="FFFFFF"/>
        </w:rPr>
        <w:t> </w:t>
      </w:r>
      <w:r w:rsidRPr="001912EC">
        <w:rPr>
          <w:rStyle w:val="Emphasis"/>
          <w:rFonts w:ascii="Arial" w:hAnsi="Arial" w:cs="Arial"/>
          <w:bCs/>
          <w:i w:val="0"/>
          <w:iCs w:val="0"/>
          <w:sz w:val="36"/>
          <w:szCs w:val="36"/>
          <w:shd w:val="clear" w:color="auto" w:fill="FFFFFF"/>
        </w:rPr>
        <w:t>Kierkegaard</w:t>
      </w:r>
      <w:proofErr w:type="gramEnd"/>
      <w:r>
        <w:rPr>
          <w:rStyle w:val="Emphasis"/>
          <w:rFonts w:ascii="Arial" w:hAnsi="Arial" w:cs="Arial"/>
          <w:bCs/>
          <w:i w:val="0"/>
          <w:iCs w:val="0"/>
          <w:sz w:val="36"/>
          <w:szCs w:val="36"/>
          <w:shd w:val="clear" w:color="auto" w:fill="FFFFFF"/>
        </w:rPr>
        <w:t>, the 19</w:t>
      </w:r>
      <w:r w:rsidRPr="001912EC">
        <w:rPr>
          <w:rStyle w:val="Emphasis"/>
          <w:rFonts w:ascii="Arial" w:hAnsi="Arial" w:cs="Arial"/>
          <w:bCs/>
          <w:i w:val="0"/>
          <w:iCs w:val="0"/>
          <w:sz w:val="36"/>
          <w:szCs w:val="36"/>
          <w:shd w:val="clear" w:color="auto" w:fill="FFFFFF"/>
          <w:vertAlign w:val="superscript"/>
        </w:rPr>
        <w:t>th</w:t>
      </w:r>
      <w:r>
        <w:rPr>
          <w:rStyle w:val="Emphasis"/>
          <w:rFonts w:ascii="Arial" w:hAnsi="Arial" w:cs="Arial"/>
          <w:bCs/>
          <w:i w:val="0"/>
          <w:iCs w:val="0"/>
          <w:sz w:val="36"/>
          <w:szCs w:val="36"/>
          <w:shd w:val="clear" w:color="auto" w:fill="FFFFFF"/>
        </w:rPr>
        <w:t xml:space="preserve"> century Danish theologian, </w:t>
      </w:r>
      <w:r w:rsidR="00EC48D5">
        <w:rPr>
          <w:rStyle w:val="Emphasis"/>
          <w:rFonts w:ascii="Arial" w:hAnsi="Arial" w:cs="Arial"/>
          <w:bCs/>
          <w:i w:val="0"/>
          <w:iCs w:val="0"/>
          <w:sz w:val="36"/>
          <w:szCs w:val="36"/>
          <w:shd w:val="clear" w:color="auto" w:fill="FFFFFF"/>
        </w:rPr>
        <w:t>said this</w:t>
      </w:r>
      <w:r>
        <w:rPr>
          <w:rStyle w:val="Emphasis"/>
          <w:rFonts w:ascii="Arial" w:hAnsi="Arial" w:cs="Arial"/>
          <w:bCs/>
          <w:i w:val="0"/>
          <w:iCs w:val="0"/>
          <w:sz w:val="36"/>
          <w:szCs w:val="36"/>
          <w:shd w:val="clear" w:color="auto" w:fill="FFFFFF"/>
        </w:rPr>
        <w:t xml:space="preserve"> about the difference between </w:t>
      </w:r>
      <w:r w:rsidR="00EC48D5">
        <w:rPr>
          <w:rStyle w:val="Emphasis"/>
          <w:rFonts w:ascii="Arial" w:hAnsi="Arial" w:cs="Arial"/>
          <w:bCs/>
          <w:i w:val="0"/>
          <w:iCs w:val="0"/>
          <w:sz w:val="36"/>
          <w:szCs w:val="36"/>
          <w:shd w:val="clear" w:color="auto" w:fill="FFFFFF"/>
        </w:rPr>
        <w:t xml:space="preserve">admirers and followers. </w:t>
      </w:r>
    </w:p>
    <w:p w14:paraId="2169EAF7" w14:textId="7EA043AC" w:rsidR="001912EC" w:rsidRDefault="001912EC" w:rsidP="001912EC">
      <w:pPr>
        <w:pStyle w:val="NormalWeb"/>
        <w:spacing w:before="80" w:beforeAutospacing="0" w:after="380" w:afterAutospacing="0"/>
        <w:rPr>
          <w:rFonts w:ascii="Arial" w:hAnsi="Arial" w:cs="Arial"/>
          <w:sz w:val="36"/>
          <w:szCs w:val="36"/>
          <w:shd w:val="clear" w:color="auto" w:fill="FFFFFF"/>
        </w:rPr>
      </w:pPr>
      <w:r>
        <w:rPr>
          <w:rFonts w:ascii="Arial" w:hAnsi="Arial" w:cs="Arial"/>
          <w:sz w:val="36"/>
          <w:szCs w:val="36"/>
          <w:shd w:val="clear" w:color="auto" w:fill="FFFFFF"/>
        </w:rPr>
        <w:t>“</w:t>
      </w:r>
      <w:r w:rsidRPr="001912EC">
        <w:rPr>
          <w:rFonts w:ascii="Arial" w:hAnsi="Arial" w:cs="Arial"/>
          <w:sz w:val="36"/>
          <w:szCs w:val="36"/>
          <w:shd w:val="clear" w:color="auto" w:fill="FFFFFF"/>
        </w:rPr>
        <w:t xml:space="preserve">If you have any knowledge at </w:t>
      </w:r>
      <w:proofErr w:type="gramStart"/>
      <w:r w:rsidRPr="001912EC">
        <w:rPr>
          <w:rFonts w:ascii="Arial" w:hAnsi="Arial" w:cs="Arial"/>
          <w:sz w:val="36"/>
          <w:szCs w:val="36"/>
          <w:shd w:val="clear" w:color="auto" w:fill="FFFFFF"/>
        </w:rPr>
        <w:t>all of</w:t>
      </w:r>
      <w:proofErr w:type="gramEnd"/>
      <w:r w:rsidRPr="001912EC">
        <w:rPr>
          <w:rFonts w:ascii="Arial" w:hAnsi="Arial" w:cs="Arial"/>
          <w:sz w:val="36"/>
          <w:szCs w:val="36"/>
          <w:shd w:val="clear" w:color="auto" w:fill="FFFFFF"/>
        </w:rPr>
        <w:t xml:space="preserve"> human nature, you know that those who only admire the truth will, when danger appears, become traitors. The admirer is infatuated with the false security of greatness; but if there is any inconvenience or trouble, he pulls back. Admiring the truth, instead of following it, is just as dubious a fire as the fire of erotic love, which at the turn of the hand can be changed into exactly the opposite—to hate, jealousy, and revenge. Christ, however, never asked for admirers, worshipers, or adherents. He consistently spoke of </w:t>
      </w:r>
      <w:r>
        <w:rPr>
          <w:rFonts w:ascii="Arial" w:hAnsi="Arial" w:cs="Arial"/>
          <w:sz w:val="36"/>
          <w:szCs w:val="36"/>
          <w:shd w:val="clear" w:color="auto" w:fill="FFFFFF"/>
        </w:rPr>
        <w:t>‘</w:t>
      </w:r>
      <w:r w:rsidRPr="001912EC">
        <w:rPr>
          <w:rFonts w:ascii="Arial" w:hAnsi="Arial" w:cs="Arial"/>
          <w:sz w:val="36"/>
          <w:szCs w:val="36"/>
          <w:shd w:val="clear" w:color="auto" w:fill="FFFFFF"/>
        </w:rPr>
        <w:t>followers</w:t>
      </w:r>
      <w:r>
        <w:rPr>
          <w:rFonts w:ascii="Arial" w:hAnsi="Arial" w:cs="Arial"/>
          <w:sz w:val="36"/>
          <w:szCs w:val="36"/>
          <w:shd w:val="clear" w:color="auto" w:fill="FFFFFF"/>
        </w:rPr>
        <w:t xml:space="preserve">’ </w:t>
      </w:r>
      <w:r w:rsidRPr="001912EC">
        <w:rPr>
          <w:rFonts w:ascii="Arial" w:hAnsi="Arial" w:cs="Arial"/>
          <w:sz w:val="36"/>
          <w:szCs w:val="36"/>
          <w:shd w:val="clear" w:color="auto" w:fill="FFFFFF"/>
        </w:rPr>
        <w:t xml:space="preserve">and </w:t>
      </w:r>
      <w:r>
        <w:rPr>
          <w:rFonts w:ascii="Arial" w:hAnsi="Arial" w:cs="Arial"/>
          <w:sz w:val="36"/>
          <w:szCs w:val="36"/>
          <w:shd w:val="clear" w:color="auto" w:fill="FFFFFF"/>
        </w:rPr>
        <w:t>‘</w:t>
      </w:r>
      <w:r w:rsidRPr="001912EC">
        <w:rPr>
          <w:rFonts w:ascii="Arial" w:hAnsi="Arial" w:cs="Arial"/>
          <w:sz w:val="36"/>
          <w:szCs w:val="36"/>
          <w:shd w:val="clear" w:color="auto" w:fill="FFFFFF"/>
        </w:rPr>
        <w:t>disciples.</w:t>
      </w:r>
      <w:r>
        <w:rPr>
          <w:rFonts w:ascii="Arial" w:hAnsi="Arial" w:cs="Arial"/>
          <w:sz w:val="36"/>
          <w:szCs w:val="36"/>
          <w:shd w:val="clear" w:color="auto" w:fill="FFFFFF"/>
        </w:rPr>
        <w:t xml:space="preserve">’ </w:t>
      </w:r>
      <w:r>
        <w:rPr>
          <w:rStyle w:val="EndnoteReference"/>
          <w:rFonts w:ascii="Arial" w:hAnsi="Arial" w:cs="Arial"/>
          <w:sz w:val="36"/>
          <w:szCs w:val="36"/>
          <w:shd w:val="clear" w:color="auto" w:fill="FFFFFF"/>
        </w:rPr>
        <w:endnoteReference w:id="1"/>
      </w:r>
    </w:p>
    <w:p w14:paraId="65511E6F" w14:textId="44817539" w:rsidR="00EC48D5" w:rsidRDefault="00EC48D5" w:rsidP="001912EC">
      <w:pPr>
        <w:pStyle w:val="NormalWeb"/>
        <w:spacing w:before="80" w:beforeAutospacing="0" w:after="380" w:afterAutospacing="0"/>
        <w:rPr>
          <w:rFonts w:ascii="Arial" w:hAnsi="Arial" w:cs="Arial"/>
          <w:sz w:val="36"/>
          <w:szCs w:val="36"/>
          <w:shd w:val="clear" w:color="auto" w:fill="FFFFFF"/>
        </w:rPr>
      </w:pPr>
      <w:proofErr w:type="gramStart"/>
      <w:r>
        <w:rPr>
          <w:rFonts w:ascii="Arial" w:hAnsi="Arial" w:cs="Arial"/>
          <w:sz w:val="36"/>
          <w:szCs w:val="36"/>
          <w:shd w:val="clear" w:color="auto" w:fill="FFFFFF"/>
        </w:rPr>
        <w:t>Certainly</w:t>
      </w:r>
      <w:proofErr w:type="gramEnd"/>
      <w:r>
        <w:rPr>
          <w:rFonts w:ascii="Arial" w:hAnsi="Arial" w:cs="Arial"/>
          <w:sz w:val="36"/>
          <w:szCs w:val="36"/>
          <w:shd w:val="clear" w:color="auto" w:fill="FFFFFF"/>
        </w:rPr>
        <w:t xml:space="preserve"> God gives us many good gifts. God chose us long before God asks us to choose Him. Jesus chose to come to earth to become Incarnate for us and in us. Jesus chose to love us so much that He died for us. God has given us much. But sometimes life is hard. Sometimes making a decision to act as Jesus would</w:t>
      </w:r>
      <w:r w:rsidR="006E1D43">
        <w:rPr>
          <w:rFonts w:ascii="Arial" w:hAnsi="Arial" w:cs="Arial"/>
          <w:sz w:val="36"/>
          <w:szCs w:val="36"/>
          <w:shd w:val="clear" w:color="auto" w:fill="FFFFFF"/>
        </w:rPr>
        <w:t xml:space="preserve"> is difficult</w:t>
      </w:r>
      <w:bookmarkStart w:id="0" w:name="_GoBack"/>
      <w:bookmarkEnd w:id="0"/>
      <w:r>
        <w:rPr>
          <w:rFonts w:ascii="Arial" w:hAnsi="Arial" w:cs="Arial"/>
          <w:sz w:val="36"/>
          <w:szCs w:val="36"/>
          <w:shd w:val="clear" w:color="auto" w:fill="FFFFFF"/>
        </w:rPr>
        <w:t xml:space="preserve">. We can’t just choose God when the going is good and abandon him when the going gets tough. </w:t>
      </w:r>
    </w:p>
    <w:p w14:paraId="24CCCA95" w14:textId="1FD4F4A4" w:rsidR="001912EC" w:rsidRDefault="001912EC" w:rsidP="001912EC">
      <w:pPr>
        <w:pStyle w:val="NormalWeb"/>
        <w:spacing w:before="80" w:beforeAutospacing="0" w:after="380" w:afterAutospacing="0"/>
        <w:rPr>
          <w:rFonts w:ascii="Arial" w:hAnsi="Arial" w:cs="Arial"/>
          <w:sz w:val="36"/>
          <w:szCs w:val="36"/>
          <w:shd w:val="clear" w:color="auto" w:fill="FFFFFF"/>
        </w:rPr>
      </w:pPr>
      <w:r>
        <w:rPr>
          <w:rFonts w:ascii="Arial" w:hAnsi="Arial" w:cs="Arial"/>
          <w:sz w:val="36"/>
          <w:szCs w:val="36"/>
          <w:shd w:val="clear" w:color="auto" w:fill="FFFFFF"/>
        </w:rPr>
        <w:t xml:space="preserve">If we choose to take on the name of Christian, Christ asks us to live into it </w:t>
      </w:r>
      <w:r w:rsidR="00EC48D5">
        <w:rPr>
          <w:rFonts w:ascii="Arial" w:hAnsi="Arial" w:cs="Arial"/>
          <w:sz w:val="36"/>
          <w:szCs w:val="36"/>
          <w:shd w:val="clear" w:color="auto" w:fill="FFFFFF"/>
        </w:rPr>
        <w:t xml:space="preserve">every day. </w:t>
      </w:r>
      <w:r>
        <w:rPr>
          <w:rFonts w:ascii="Arial" w:hAnsi="Arial" w:cs="Arial"/>
          <w:sz w:val="36"/>
          <w:szCs w:val="36"/>
          <w:shd w:val="clear" w:color="auto" w:fill="FFFFFF"/>
        </w:rPr>
        <w:t xml:space="preserve">Christ asks us to always seek to do what shows love of God and love of neighbor, grappling with problems and issues when we’re unsure </w:t>
      </w:r>
      <w:r>
        <w:rPr>
          <w:rFonts w:ascii="Arial" w:hAnsi="Arial" w:cs="Arial"/>
          <w:sz w:val="36"/>
          <w:szCs w:val="36"/>
          <w:shd w:val="clear" w:color="auto" w:fill="FFFFFF"/>
        </w:rPr>
        <w:lastRenderedPageBreak/>
        <w:t>what course we are called to do. Christ asks us to take a humble stance if it means we can heal the hurts of others. Christ asks us to be courageous and bold in fighting injustice. Christianity isn’t just about feeling good, it’s about seeking to bring about God’s goodness in every part of the world</w:t>
      </w:r>
      <w:r w:rsidR="00D97975">
        <w:rPr>
          <w:rFonts w:ascii="Arial" w:hAnsi="Arial" w:cs="Arial"/>
          <w:sz w:val="36"/>
          <w:szCs w:val="36"/>
          <w:shd w:val="clear" w:color="auto" w:fill="FFFFFF"/>
        </w:rPr>
        <w:t xml:space="preserve"> even if this quest is unpopular.</w:t>
      </w:r>
    </w:p>
    <w:p w14:paraId="63BFC696" w14:textId="107A7E14" w:rsidR="00D97975" w:rsidRDefault="00D97975" w:rsidP="001912EC">
      <w:pPr>
        <w:pStyle w:val="NormalWeb"/>
        <w:spacing w:before="80" w:beforeAutospacing="0" w:after="380" w:afterAutospacing="0"/>
        <w:rPr>
          <w:rFonts w:ascii="Arial" w:hAnsi="Arial" w:cs="Arial"/>
          <w:sz w:val="36"/>
          <w:szCs w:val="36"/>
          <w:shd w:val="clear" w:color="auto" w:fill="FFFFFF"/>
        </w:rPr>
      </w:pPr>
      <w:r>
        <w:rPr>
          <w:rFonts w:ascii="Arial" w:hAnsi="Arial" w:cs="Arial"/>
          <w:sz w:val="36"/>
          <w:szCs w:val="36"/>
          <w:shd w:val="clear" w:color="auto" w:fill="FFFFFF"/>
        </w:rPr>
        <w:t xml:space="preserve">Janet Hunt, in Dancing </w:t>
      </w:r>
      <w:proofErr w:type="gramStart"/>
      <w:r>
        <w:rPr>
          <w:rFonts w:ascii="Arial" w:hAnsi="Arial" w:cs="Arial"/>
          <w:sz w:val="36"/>
          <w:szCs w:val="36"/>
          <w:shd w:val="clear" w:color="auto" w:fill="FFFFFF"/>
        </w:rPr>
        <w:t>With</w:t>
      </w:r>
      <w:proofErr w:type="gramEnd"/>
      <w:r>
        <w:rPr>
          <w:rFonts w:ascii="Arial" w:hAnsi="Arial" w:cs="Arial"/>
          <w:sz w:val="36"/>
          <w:szCs w:val="36"/>
          <w:shd w:val="clear" w:color="auto" w:fill="FFFFFF"/>
        </w:rPr>
        <w:t xml:space="preserve"> the Word writes the following</w:t>
      </w:r>
    </w:p>
    <w:p w14:paraId="2345264C" w14:textId="50DAA3A8" w:rsidR="00D97975" w:rsidRPr="00D97975" w:rsidRDefault="00EC48D5" w:rsidP="00D97975">
      <w:pPr>
        <w:pStyle w:val="NormalWeb"/>
        <w:spacing w:before="80" w:after="380"/>
        <w:rPr>
          <w:rFonts w:ascii="Arial" w:hAnsi="Arial" w:cs="Arial"/>
          <w:sz w:val="36"/>
          <w:szCs w:val="36"/>
          <w:shd w:val="clear" w:color="auto" w:fill="FFFFFF"/>
        </w:rPr>
      </w:pPr>
      <w:r>
        <w:rPr>
          <w:rFonts w:ascii="Arial" w:hAnsi="Arial" w:cs="Arial"/>
          <w:sz w:val="36"/>
          <w:szCs w:val="36"/>
          <w:shd w:val="clear" w:color="auto" w:fill="FFFFFF"/>
        </w:rPr>
        <w:t>“</w:t>
      </w:r>
      <w:r w:rsidR="00D97975" w:rsidRPr="00D97975">
        <w:rPr>
          <w:rFonts w:ascii="Arial" w:hAnsi="Arial" w:cs="Arial"/>
          <w:sz w:val="36"/>
          <w:szCs w:val="36"/>
          <w:shd w:val="clear" w:color="auto" w:fill="FFFFFF"/>
        </w:rPr>
        <w:t>I am called to wonder every</w:t>
      </w:r>
      <w:r w:rsidR="00D97975">
        <w:rPr>
          <w:rFonts w:ascii="Arial" w:hAnsi="Arial" w:cs="Arial"/>
          <w:sz w:val="36"/>
          <w:szCs w:val="36"/>
          <w:shd w:val="clear" w:color="auto" w:fill="FFFFFF"/>
        </w:rPr>
        <w:t xml:space="preserve"> </w:t>
      </w:r>
      <w:r w:rsidR="00D97975" w:rsidRPr="00D97975">
        <w:rPr>
          <w:rFonts w:ascii="Arial" w:hAnsi="Arial" w:cs="Arial"/>
          <w:sz w:val="36"/>
          <w:szCs w:val="36"/>
          <w:shd w:val="clear" w:color="auto" w:fill="FFFFFF"/>
        </w:rPr>
        <w:t>day as I begin a new day:</w:t>
      </w:r>
    </w:p>
    <w:p w14:paraId="742FB206" w14:textId="3A10B503" w:rsidR="00D97975" w:rsidRPr="00D97975" w:rsidRDefault="00D97975" w:rsidP="00D97975">
      <w:pPr>
        <w:pStyle w:val="NormalWeb"/>
        <w:spacing w:before="80" w:after="380"/>
        <w:rPr>
          <w:rFonts w:ascii="Arial" w:hAnsi="Arial" w:cs="Arial"/>
          <w:sz w:val="36"/>
          <w:szCs w:val="36"/>
          <w:shd w:val="clear" w:color="auto" w:fill="FFFFFF"/>
        </w:rPr>
      </w:pPr>
      <w:r w:rsidRPr="00D97975">
        <w:rPr>
          <w:rFonts w:ascii="Arial" w:hAnsi="Arial" w:cs="Arial"/>
          <w:sz w:val="36"/>
          <w:szCs w:val="36"/>
          <w:shd w:val="clear" w:color="auto" w:fill="FFFFFF"/>
        </w:rPr>
        <w:t>• Will I choose to live in kindness or</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will I let old hurts taint my responses to</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those around me?</w:t>
      </w:r>
    </w:p>
    <w:p w14:paraId="66605D38" w14:textId="236DC3A0" w:rsidR="00D97975" w:rsidRPr="00D97975" w:rsidRDefault="00D97975" w:rsidP="00D97975">
      <w:pPr>
        <w:pStyle w:val="NormalWeb"/>
        <w:spacing w:before="80" w:after="380"/>
        <w:rPr>
          <w:rFonts w:ascii="Arial" w:hAnsi="Arial" w:cs="Arial"/>
          <w:sz w:val="36"/>
          <w:szCs w:val="36"/>
          <w:shd w:val="clear" w:color="auto" w:fill="FFFFFF"/>
        </w:rPr>
      </w:pPr>
      <w:r w:rsidRPr="00D97975">
        <w:rPr>
          <w:rFonts w:ascii="Arial" w:hAnsi="Arial" w:cs="Arial"/>
          <w:sz w:val="36"/>
          <w:szCs w:val="36"/>
          <w:shd w:val="clear" w:color="auto" w:fill="FFFFFF"/>
        </w:rPr>
        <w:t xml:space="preserve">• Will I close my office </w:t>
      </w:r>
      <w:proofErr w:type="gramStart"/>
      <w:r w:rsidRPr="00D97975">
        <w:rPr>
          <w:rFonts w:ascii="Arial" w:hAnsi="Arial" w:cs="Arial"/>
          <w:sz w:val="36"/>
          <w:szCs w:val="36"/>
          <w:shd w:val="clear" w:color="auto" w:fill="FFFFFF"/>
        </w:rPr>
        <w:t>door</w:t>
      </w:r>
      <w:proofErr w:type="gramEnd"/>
      <w:r w:rsidRPr="00D97975">
        <w:rPr>
          <w:rFonts w:ascii="Arial" w:hAnsi="Arial" w:cs="Arial"/>
          <w:sz w:val="36"/>
          <w:szCs w:val="36"/>
          <w:shd w:val="clear" w:color="auto" w:fill="FFFFFF"/>
        </w:rPr>
        <w:t xml:space="preserve"> or will I</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respond to the cry of pain in the outer</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office? Or on the other end of the phone</w:t>
      </w:r>
    </w:p>
    <w:p w14:paraId="082264C2" w14:textId="29E137D8" w:rsidR="00D97975" w:rsidRPr="00D97975" w:rsidRDefault="00D97975" w:rsidP="00D97975">
      <w:pPr>
        <w:pStyle w:val="NormalWeb"/>
        <w:spacing w:before="80" w:after="380"/>
        <w:rPr>
          <w:rFonts w:ascii="Arial" w:hAnsi="Arial" w:cs="Arial"/>
          <w:sz w:val="36"/>
          <w:szCs w:val="36"/>
          <w:shd w:val="clear" w:color="auto" w:fill="FFFFFF"/>
        </w:rPr>
      </w:pPr>
      <w:r w:rsidRPr="00D97975">
        <w:rPr>
          <w:rFonts w:ascii="Arial" w:hAnsi="Arial" w:cs="Arial"/>
          <w:sz w:val="36"/>
          <w:szCs w:val="36"/>
          <w:shd w:val="clear" w:color="auto" w:fill="FFFFFF"/>
        </w:rPr>
        <w:t>line? Or in our neighborhood and</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beyond?</w:t>
      </w:r>
    </w:p>
    <w:p w14:paraId="3906DE36" w14:textId="44F69981" w:rsidR="00D97975" w:rsidRPr="00D97975" w:rsidRDefault="00D97975" w:rsidP="00D97975">
      <w:pPr>
        <w:pStyle w:val="NormalWeb"/>
        <w:spacing w:before="80" w:after="380"/>
        <w:rPr>
          <w:rFonts w:ascii="Arial" w:hAnsi="Arial" w:cs="Arial"/>
          <w:sz w:val="36"/>
          <w:szCs w:val="36"/>
          <w:shd w:val="clear" w:color="auto" w:fill="FFFFFF"/>
        </w:rPr>
      </w:pPr>
      <w:r w:rsidRPr="00D97975">
        <w:rPr>
          <w:rFonts w:ascii="Arial" w:hAnsi="Arial" w:cs="Arial"/>
          <w:sz w:val="36"/>
          <w:szCs w:val="36"/>
          <w:shd w:val="clear" w:color="auto" w:fill="FFFFFF"/>
        </w:rPr>
        <w:t>• Will I work for justice in the world</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or will I cower in my fear that I might</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offend?</w:t>
      </w:r>
    </w:p>
    <w:p w14:paraId="27292B6E" w14:textId="436BD589" w:rsidR="00D97975" w:rsidRPr="00D97975" w:rsidRDefault="00D97975" w:rsidP="00D97975">
      <w:pPr>
        <w:pStyle w:val="NormalWeb"/>
        <w:spacing w:before="80" w:after="380"/>
        <w:rPr>
          <w:rFonts w:ascii="Arial" w:hAnsi="Arial" w:cs="Arial"/>
          <w:sz w:val="36"/>
          <w:szCs w:val="36"/>
          <w:shd w:val="clear" w:color="auto" w:fill="FFFFFF"/>
        </w:rPr>
      </w:pPr>
      <w:r w:rsidRPr="00D97975">
        <w:rPr>
          <w:rFonts w:ascii="Arial" w:hAnsi="Arial" w:cs="Arial"/>
          <w:sz w:val="36"/>
          <w:szCs w:val="36"/>
          <w:shd w:val="clear" w:color="auto" w:fill="FFFFFF"/>
        </w:rPr>
        <w:t>• Will I entrust to God a portion of</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 xml:space="preserve">what I have been given or will I </w:t>
      </w:r>
      <w:proofErr w:type="spellStart"/>
      <w:r w:rsidRPr="00D97975">
        <w:rPr>
          <w:rFonts w:ascii="Arial" w:hAnsi="Arial" w:cs="Arial"/>
          <w:sz w:val="36"/>
          <w:szCs w:val="36"/>
          <w:shd w:val="clear" w:color="auto" w:fill="FFFFFF"/>
        </w:rPr>
        <w:t>hoard</w:t>
      </w:r>
      <w:proofErr w:type="spellEnd"/>
      <w:r w:rsidRPr="00D97975">
        <w:rPr>
          <w:rFonts w:ascii="Arial" w:hAnsi="Arial" w:cs="Arial"/>
          <w:sz w:val="36"/>
          <w:szCs w:val="36"/>
          <w:shd w:val="clear" w:color="auto" w:fill="FFFFFF"/>
        </w:rPr>
        <w:t xml:space="preserve"> it</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all away in fear?</w:t>
      </w:r>
    </w:p>
    <w:p w14:paraId="073B7CE4" w14:textId="4D0EC6B9" w:rsidR="00D97975" w:rsidRPr="00D97975" w:rsidRDefault="00D97975" w:rsidP="00D97975">
      <w:pPr>
        <w:pStyle w:val="NormalWeb"/>
        <w:spacing w:before="80" w:after="380"/>
        <w:rPr>
          <w:rFonts w:ascii="Arial" w:hAnsi="Arial" w:cs="Arial"/>
          <w:sz w:val="36"/>
          <w:szCs w:val="36"/>
          <w:shd w:val="clear" w:color="auto" w:fill="FFFFFF"/>
        </w:rPr>
      </w:pPr>
      <w:r w:rsidRPr="00D97975">
        <w:rPr>
          <w:rFonts w:ascii="Arial" w:hAnsi="Arial" w:cs="Arial"/>
          <w:sz w:val="36"/>
          <w:szCs w:val="36"/>
          <w:shd w:val="clear" w:color="auto" w:fill="FFFFFF"/>
        </w:rPr>
        <w:t>• Will I begin and end my day in</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prayer or will I try to go it alone?</w:t>
      </w:r>
    </w:p>
    <w:p w14:paraId="1032F34C" w14:textId="1AEBC349" w:rsidR="00D97975" w:rsidRDefault="00D97975" w:rsidP="00D97975">
      <w:pPr>
        <w:pStyle w:val="NormalWeb"/>
        <w:spacing w:before="80" w:after="380"/>
        <w:rPr>
          <w:rFonts w:ascii="Arial" w:hAnsi="Arial" w:cs="Arial"/>
          <w:sz w:val="36"/>
          <w:szCs w:val="36"/>
          <w:shd w:val="clear" w:color="auto" w:fill="FFFFFF"/>
        </w:rPr>
      </w:pPr>
      <w:r w:rsidRPr="00D97975">
        <w:rPr>
          <w:rFonts w:ascii="Arial" w:hAnsi="Arial" w:cs="Arial"/>
          <w:sz w:val="36"/>
          <w:szCs w:val="36"/>
          <w:shd w:val="clear" w:color="auto" w:fill="FFFFFF"/>
        </w:rPr>
        <w:t>And on and on ...</w:t>
      </w:r>
    </w:p>
    <w:p w14:paraId="3DE53C62" w14:textId="2C5C32B0" w:rsidR="00D97975" w:rsidRDefault="00D97975" w:rsidP="00D97975">
      <w:pPr>
        <w:pStyle w:val="NormalWeb"/>
        <w:spacing w:before="80" w:after="380"/>
        <w:rPr>
          <w:rFonts w:ascii="Arial" w:hAnsi="Arial" w:cs="Arial"/>
          <w:sz w:val="36"/>
          <w:szCs w:val="36"/>
          <w:shd w:val="clear" w:color="auto" w:fill="FFFFFF"/>
        </w:rPr>
      </w:pPr>
      <w:r w:rsidRPr="00D97975">
        <w:rPr>
          <w:rFonts w:ascii="Arial" w:hAnsi="Arial" w:cs="Arial"/>
          <w:sz w:val="36"/>
          <w:szCs w:val="36"/>
          <w:shd w:val="clear" w:color="auto" w:fill="FFFFFF"/>
        </w:rPr>
        <w:t>Oh yes, with Joshua and Simon Peter</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we do choose “whom we will serve—</w:t>
      </w:r>
      <w:r>
        <w:rPr>
          <w:rFonts w:ascii="Arial" w:hAnsi="Arial" w:cs="Arial"/>
          <w:sz w:val="36"/>
          <w:szCs w:val="36"/>
          <w:shd w:val="clear" w:color="auto" w:fill="FFFFFF"/>
        </w:rPr>
        <w:t xml:space="preserve"> </w:t>
      </w:r>
      <w:r w:rsidRPr="00D97975">
        <w:rPr>
          <w:rFonts w:ascii="Arial" w:hAnsi="Arial" w:cs="Arial"/>
          <w:sz w:val="36"/>
          <w:szCs w:val="36"/>
          <w:shd w:val="clear" w:color="auto" w:fill="FFFFFF"/>
        </w:rPr>
        <w:t xml:space="preserve">whom it is we will follow.” </w:t>
      </w:r>
      <w:r>
        <w:rPr>
          <w:rStyle w:val="EndnoteReference"/>
          <w:rFonts w:ascii="Arial" w:hAnsi="Arial" w:cs="Arial"/>
          <w:sz w:val="36"/>
          <w:szCs w:val="36"/>
          <w:shd w:val="clear" w:color="auto" w:fill="FFFFFF"/>
        </w:rPr>
        <w:endnoteReference w:id="2"/>
      </w:r>
    </w:p>
    <w:p w14:paraId="51F51EFA" w14:textId="6EC538B3" w:rsidR="001912EC" w:rsidRDefault="001912EC">
      <w:pPr>
        <w:rPr>
          <w:rFonts w:ascii="Arial" w:hAnsi="Arial" w:cs="Arial"/>
          <w:sz w:val="36"/>
          <w:szCs w:val="36"/>
        </w:rPr>
      </w:pPr>
    </w:p>
    <w:p w14:paraId="1F1D0E9C" w14:textId="398AC533" w:rsidR="00EC48D5" w:rsidRDefault="00EC48D5">
      <w:pPr>
        <w:rPr>
          <w:rFonts w:ascii="Arial" w:hAnsi="Arial" w:cs="Arial"/>
          <w:sz w:val="36"/>
          <w:szCs w:val="36"/>
        </w:rPr>
      </w:pPr>
      <w:r>
        <w:rPr>
          <w:rFonts w:ascii="Arial" w:hAnsi="Arial" w:cs="Arial"/>
          <w:sz w:val="36"/>
          <w:szCs w:val="36"/>
        </w:rPr>
        <w:lastRenderedPageBreak/>
        <w:t xml:space="preserve"> I pray that each of us makes the same choices that Joshua and Peter did. I pray that each of us chooses every day and in every way to serve the Lord.</w:t>
      </w:r>
    </w:p>
    <w:p w14:paraId="1BBC0601" w14:textId="1D428351" w:rsidR="00EC48D5" w:rsidRPr="001912EC" w:rsidRDefault="00EC48D5">
      <w:pPr>
        <w:rPr>
          <w:rFonts w:ascii="Arial" w:hAnsi="Arial" w:cs="Arial"/>
          <w:sz w:val="36"/>
          <w:szCs w:val="36"/>
        </w:rPr>
      </w:pPr>
      <w:r>
        <w:rPr>
          <w:rFonts w:ascii="Arial" w:hAnsi="Arial" w:cs="Arial"/>
          <w:sz w:val="36"/>
          <w:szCs w:val="36"/>
        </w:rPr>
        <w:t>Amen</w:t>
      </w:r>
    </w:p>
    <w:p w14:paraId="24E9626D" w14:textId="77777777" w:rsidR="00BD5E3D" w:rsidRPr="007C0961" w:rsidRDefault="00BD5E3D">
      <w:pPr>
        <w:rPr>
          <w:rFonts w:ascii="Arial" w:hAnsi="Arial" w:cs="Arial"/>
          <w:sz w:val="36"/>
          <w:szCs w:val="36"/>
        </w:rPr>
      </w:pPr>
    </w:p>
    <w:sectPr w:rsidR="00BD5E3D" w:rsidRPr="007C09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D827B" w14:textId="77777777" w:rsidR="00985D9A" w:rsidRDefault="00985D9A" w:rsidP="001912EC">
      <w:pPr>
        <w:spacing w:after="0" w:line="240" w:lineRule="auto"/>
      </w:pPr>
      <w:r>
        <w:separator/>
      </w:r>
    </w:p>
  </w:endnote>
  <w:endnote w:type="continuationSeparator" w:id="0">
    <w:p w14:paraId="7D892CB5" w14:textId="77777777" w:rsidR="00985D9A" w:rsidRDefault="00985D9A" w:rsidP="001912EC">
      <w:pPr>
        <w:spacing w:after="0" w:line="240" w:lineRule="auto"/>
      </w:pPr>
      <w:r>
        <w:continuationSeparator/>
      </w:r>
    </w:p>
  </w:endnote>
  <w:endnote w:id="1">
    <w:p w14:paraId="0E677DD1" w14:textId="432D8AFB" w:rsidR="001912EC" w:rsidRDefault="001912EC">
      <w:pPr>
        <w:pStyle w:val="EndnoteText"/>
      </w:pPr>
      <w:r>
        <w:rPr>
          <w:rStyle w:val="EndnoteReference"/>
        </w:rPr>
        <w:endnoteRef/>
      </w:r>
      <w:r>
        <w:t xml:space="preserve"> Quote found on Preachingtoday.com</w:t>
      </w:r>
    </w:p>
  </w:endnote>
  <w:endnote w:id="2">
    <w:p w14:paraId="16CDFE59" w14:textId="4E62E665" w:rsidR="008D5340" w:rsidRDefault="00D97975" w:rsidP="008D5340">
      <w:pPr>
        <w:pBdr>
          <w:top w:val="nil"/>
          <w:left w:val="nil"/>
          <w:bottom w:val="nil"/>
          <w:right w:val="nil"/>
          <w:between w:val="nil"/>
        </w:pBdr>
        <w:spacing w:after="0" w:line="240" w:lineRule="auto"/>
        <w:rPr>
          <w:color w:val="000000"/>
          <w:sz w:val="20"/>
          <w:szCs w:val="20"/>
        </w:rPr>
      </w:pPr>
      <w:r>
        <w:rPr>
          <w:rStyle w:val="EndnoteReference"/>
        </w:rPr>
        <w:endnoteRef/>
      </w:r>
      <w:r>
        <w:t xml:space="preserve"> Janet Hunt</w:t>
      </w:r>
      <w:r w:rsidR="008D5340">
        <w:t>, Dancing With the Word</w:t>
      </w:r>
      <w:proofErr w:type="gramStart"/>
      <w:r w:rsidR="008D5340">
        <w:t xml:space="preserve">, </w:t>
      </w:r>
      <w:r w:rsidR="008D5340">
        <w:rPr>
          <w:color w:val="000000"/>
        </w:rPr>
        <w:t>,</w:t>
      </w:r>
      <w:proofErr w:type="gramEnd"/>
      <w:r w:rsidR="008D5340">
        <w:rPr>
          <w:color w:val="000000"/>
        </w:rPr>
        <w:t xml:space="preserve"> Found in Synthesis. </w:t>
      </w:r>
      <w:r w:rsidR="008D5340">
        <w:rPr>
          <w:rFonts w:ascii="Arial" w:eastAsia="Arial" w:hAnsi="Arial" w:cs="Arial"/>
          <w:color w:val="000000"/>
          <w:sz w:val="20"/>
          <w:szCs w:val="20"/>
          <w:highlight w:val="white"/>
        </w:rPr>
        <w:t xml:space="preserve">A Weekly Resource for Preaching and Worship in the Episcopal Tradition, </w:t>
      </w:r>
      <w:r w:rsidR="008D5340">
        <w:rPr>
          <w:rFonts w:ascii="Arial" w:eastAsia="Arial" w:hAnsi="Arial" w:cs="Arial"/>
          <w:color w:val="000000"/>
          <w:sz w:val="20"/>
          <w:szCs w:val="20"/>
        </w:rPr>
        <w:t>PNMSI Publishing Co., Inc</w:t>
      </w:r>
      <w:r w:rsidR="008D5340">
        <w:rPr>
          <w:rFonts w:ascii="Arial" w:eastAsia="Arial" w:hAnsi="Arial" w:cs="Arial"/>
          <w:b/>
          <w:color w:val="BA1419"/>
          <w:sz w:val="20"/>
          <w:szCs w:val="20"/>
        </w:rPr>
        <w:t>.</w:t>
      </w:r>
    </w:p>
    <w:p w14:paraId="6811596F" w14:textId="3A9C3C9C" w:rsidR="00D97975" w:rsidRDefault="00D97975">
      <w:pPr>
        <w:pStyle w:val="EndnoteTex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2B3A" w14:textId="77777777" w:rsidR="00985D9A" w:rsidRDefault="00985D9A" w:rsidP="001912EC">
      <w:pPr>
        <w:spacing w:after="0" w:line="240" w:lineRule="auto"/>
      </w:pPr>
      <w:r>
        <w:separator/>
      </w:r>
    </w:p>
  </w:footnote>
  <w:footnote w:type="continuationSeparator" w:id="0">
    <w:p w14:paraId="1099176F" w14:textId="77777777" w:rsidR="00985D9A" w:rsidRDefault="00985D9A" w:rsidP="00191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61"/>
    <w:rsid w:val="000224E2"/>
    <w:rsid w:val="00066387"/>
    <w:rsid w:val="001912EC"/>
    <w:rsid w:val="003D6457"/>
    <w:rsid w:val="006A5F31"/>
    <w:rsid w:val="006E1D43"/>
    <w:rsid w:val="007C0961"/>
    <w:rsid w:val="00835F73"/>
    <w:rsid w:val="008D5340"/>
    <w:rsid w:val="00985D9A"/>
    <w:rsid w:val="009E5318"/>
    <w:rsid w:val="00A24867"/>
    <w:rsid w:val="00BD5E3D"/>
    <w:rsid w:val="00CD69FF"/>
    <w:rsid w:val="00D97975"/>
    <w:rsid w:val="00E617C2"/>
    <w:rsid w:val="00EC48D5"/>
    <w:rsid w:val="00F656B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C32D"/>
  <w15:chartTrackingRefBased/>
  <w15:docId w15:val="{89EFA3DE-F6F2-4250-A3F9-07C04C77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12EC"/>
    <w:rPr>
      <w:i/>
      <w:iCs/>
    </w:rPr>
  </w:style>
  <w:style w:type="paragraph" w:styleId="NormalWeb">
    <w:name w:val="Normal (Web)"/>
    <w:basedOn w:val="Normal"/>
    <w:uiPriority w:val="99"/>
    <w:unhideWhenUsed/>
    <w:rsid w:val="001912E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912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2EC"/>
    <w:rPr>
      <w:sz w:val="20"/>
      <w:szCs w:val="20"/>
    </w:rPr>
  </w:style>
  <w:style w:type="character" w:styleId="EndnoteReference">
    <w:name w:val="endnote reference"/>
    <w:basedOn w:val="DefaultParagraphFont"/>
    <w:uiPriority w:val="99"/>
    <w:semiHidden/>
    <w:unhideWhenUsed/>
    <w:rsid w:val="001912EC"/>
    <w:rPr>
      <w:vertAlign w:val="superscript"/>
    </w:rPr>
  </w:style>
  <w:style w:type="paragraph" w:styleId="BalloonText">
    <w:name w:val="Balloon Text"/>
    <w:basedOn w:val="Normal"/>
    <w:link w:val="BalloonTextChar"/>
    <w:uiPriority w:val="99"/>
    <w:semiHidden/>
    <w:unhideWhenUsed/>
    <w:rsid w:val="006E1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3B53-D13F-452C-B0D1-146D46D3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5537</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cp:lastPrinted>2018-08-25T21:10:00Z</cp:lastPrinted>
  <dcterms:created xsi:type="dcterms:W3CDTF">2018-08-24T00:12:00Z</dcterms:created>
  <dcterms:modified xsi:type="dcterms:W3CDTF">2018-08-27T20:32:00Z</dcterms:modified>
</cp:coreProperties>
</file>